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B318" w14:textId="77777777" w:rsidR="00075256" w:rsidRPr="00235BD9" w:rsidRDefault="00920032" w:rsidP="00690A7B">
      <w:pPr>
        <w:rPr>
          <w:b/>
          <w:sz w:val="32"/>
          <w:szCs w:val="32"/>
        </w:rPr>
      </w:pPr>
      <w:r w:rsidRPr="00235BD9">
        <w:rPr>
          <w:b/>
          <w:sz w:val="32"/>
          <w:szCs w:val="32"/>
        </w:rPr>
        <w:t xml:space="preserve">Undervisningsbeskrivelse </w:t>
      </w:r>
    </w:p>
    <w:p w14:paraId="73EE93B4" w14:textId="77777777" w:rsidR="00920032" w:rsidRDefault="00920032" w:rsidP="00690A7B"/>
    <w:p w14:paraId="22A5677D" w14:textId="77777777" w:rsidR="00920032" w:rsidRPr="00235BD9" w:rsidRDefault="00920032" w:rsidP="00690A7B">
      <w:pPr>
        <w:rPr>
          <w:b/>
        </w:rPr>
      </w:pPr>
      <w:r w:rsidRPr="00235BD9">
        <w:rPr>
          <w:b/>
          <w:sz w:val="28"/>
          <w:szCs w:val="28"/>
        </w:rPr>
        <w:t xml:space="preserve">Stamoplysninger til brug ved prøver til gymnasiale uddannelser </w:t>
      </w:r>
    </w:p>
    <w:p w14:paraId="3E7FED11"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B75EF" w14:paraId="774F08F0" w14:textId="77777777" w:rsidTr="000B37BA">
        <w:tc>
          <w:tcPr>
            <w:tcW w:w="1908" w:type="dxa"/>
          </w:tcPr>
          <w:p w14:paraId="4CB68A07" w14:textId="77777777" w:rsidR="0094366B" w:rsidRPr="000B37BA" w:rsidRDefault="0094366B" w:rsidP="00332BBA">
            <w:pPr>
              <w:spacing w:before="120" w:after="120"/>
              <w:rPr>
                <w:b/>
              </w:rPr>
            </w:pPr>
            <w:r w:rsidRPr="000B37BA">
              <w:rPr>
                <w:b/>
              </w:rPr>
              <w:t>Termin</w:t>
            </w:r>
          </w:p>
        </w:tc>
        <w:tc>
          <w:tcPr>
            <w:tcW w:w="7920" w:type="dxa"/>
          </w:tcPr>
          <w:p w14:paraId="11DA1B1E" w14:textId="77718A36" w:rsidR="00332BBA" w:rsidRPr="00332BBA" w:rsidRDefault="00E91A6A" w:rsidP="00332BBA">
            <w:pPr>
              <w:spacing w:before="120" w:after="120"/>
            </w:pPr>
            <w:r>
              <w:t>202</w:t>
            </w:r>
            <w:r w:rsidR="001A5F7D">
              <w:t>3</w:t>
            </w:r>
            <w:r>
              <w:t>-202</w:t>
            </w:r>
            <w:r w:rsidR="001A5F7D">
              <w:t>4</w:t>
            </w:r>
          </w:p>
        </w:tc>
      </w:tr>
      <w:tr w:rsidR="008B75EF" w14:paraId="5309C6D3" w14:textId="77777777" w:rsidTr="000B37BA">
        <w:tc>
          <w:tcPr>
            <w:tcW w:w="1908" w:type="dxa"/>
          </w:tcPr>
          <w:p w14:paraId="2E16E47D" w14:textId="77777777" w:rsidR="0094366B" w:rsidRPr="000B37BA" w:rsidRDefault="0094366B" w:rsidP="000B37BA">
            <w:pPr>
              <w:spacing w:before="120" w:after="120"/>
              <w:rPr>
                <w:b/>
              </w:rPr>
            </w:pPr>
            <w:r w:rsidRPr="000B37BA">
              <w:rPr>
                <w:b/>
              </w:rPr>
              <w:t>Institution</w:t>
            </w:r>
          </w:p>
        </w:tc>
        <w:tc>
          <w:tcPr>
            <w:tcW w:w="7920" w:type="dxa"/>
          </w:tcPr>
          <w:p w14:paraId="3F484848" w14:textId="77777777" w:rsidR="00332BBA" w:rsidRPr="00332BBA" w:rsidRDefault="003E62A6" w:rsidP="000B37BA">
            <w:pPr>
              <w:spacing w:before="120" w:after="120"/>
            </w:pPr>
            <w:r>
              <w:t>Det Blå Gymnasium Haderslev</w:t>
            </w:r>
          </w:p>
        </w:tc>
      </w:tr>
      <w:tr w:rsidR="008B75EF" w14:paraId="5058D197" w14:textId="77777777" w:rsidTr="000B37BA">
        <w:tc>
          <w:tcPr>
            <w:tcW w:w="1908" w:type="dxa"/>
          </w:tcPr>
          <w:p w14:paraId="391D703C" w14:textId="77777777" w:rsidR="0094366B" w:rsidRPr="000B37BA" w:rsidRDefault="0094366B" w:rsidP="000B37BA">
            <w:pPr>
              <w:spacing w:before="120" w:after="120"/>
              <w:rPr>
                <w:b/>
              </w:rPr>
            </w:pPr>
            <w:r w:rsidRPr="000B37BA">
              <w:rPr>
                <w:b/>
              </w:rPr>
              <w:t>Uddannelse</w:t>
            </w:r>
          </w:p>
        </w:tc>
        <w:tc>
          <w:tcPr>
            <w:tcW w:w="7920" w:type="dxa"/>
          </w:tcPr>
          <w:p w14:paraId="396770A2" w14:textId="77777777" w:rsidR="0094366B" w:rsidRPr="00332BBA" w:rsidRDefault="00E91A6A" w:rsidP="000B37BA">
            <w:pPr>
              <w:spacing w:before="120" w:after="120"/>
            </w:pPr>
            <w:r>
              <w:t>HH</w:t>
            </w:r>
            <w:r w:rsidR="00522F68">
              <w:t>X</w:t>
            </w:r>
          </w:p>
        </w:tc>
      </w:tr>
      <w:tr w:rsidR="008B75EF" w14:paraId="406A5991" w14:textId="77777777" w:rsidTr="000B37BA">
        <w:tc>
          <w:tcPr>
            <w:tcW w:w="1908" w:type="dxa"/>
          </w:tcPr>
          <w:p w14:paraId="7A6D666B" w14:textId="77777777" w:rsidR="0094366B" w:rsidRPr="000B37BA" w:rsidRDefault="0094366B" w:rsidP="000B37BA">
            <w:pPr>
              <w:spacing w:before="120" w:after="120"/>
              <w:rPr>
                <w:b/>
              </w:rPr>
            </w:pPr>
            <w:r w:rsidRPr="000B37BA">
              <w:rPr>
                <w:b/>
              </w:rPr>
              <w:t>Fag og niveau</w:t>
            </w:r>
          </w:p>
        </w:tc>
        <w:tc>
          <w:tcPr>
            <w:tcW w:w="7920" w:type="dxa"/>
          </w:tcPr>
          <w:p w14:paraId="51FF0B89" w14:textId="77777777" w:rsidR="0094366B" w:rsidRPr="00332BBA" w:rsidRDefault="00E91A6A" w:rsidP="000B37BA">
            <w:pPr>
              <w:spacing w:before="120" w:after="120"/>
            </w:pPr>
            <w:r>
              <w:t>International Økonomi A - Valgfag</w:t>
            </w:r>
          </w:p>
        </w:tc>
      </w:tr>
      <w:tr w:rsidR="008B75EF" w14:paraId="6E498B96" w14:textId="77777777" w:rsidTr="000B37BA">
        <w:tc>
          <w:tcPr>
            <w:tcW w:w="1908" w:type="dxa"/>
          </w:tcPr>
          <w:p w14:paraId="4AFADE80" w14:textId="77777777" w:rsidR="0094366B" w:rsidRPr="000B37BA" w:rsidRDefault="00235BD9" w:rsidP="000B37BA">
            <w:pPr>
              <w:spacing w:before="120" w:after="120"/>
              <w:rPr>
                <w:b/>
              </w:rPr>
            </w:pPr>
            <w:r w:rsidRPr="000B37BA">
              <w:rPr>
                <w:b/>
              </w:rPr>
              <w:t>Lærer</w:t>
            </w:r>
            <w:r w:rsidR="0094366B" w:rsidRPr="000B37BA">
              <w:rPr>
                <w:b/>
              </w:rPr>
              <w:t>(e)</w:t>
            </w:r>
          </w:p>
        </w:tc>
        <w:tc>
          <w:tcPr>
            <w:tcW w:w="7920" w:type="dxa"/>
          </w:tcPr>
          <w:p w14:paraId="1536B1A4" w14:textId="77777777" w:rsidR="0094366B" w:rsidRPr="00332BBA" w:rsidRDefault="00E91A6A" w:rsidP="000B37BA">
            <w:pPr>
              <w:spacing w:before="120" w:after="120"/>
            </w:pPr>
            <w:r>
              <w:t>Lone H. Ovesen</w:t>
            </w:r>
          </w:p>
        </w:tc>
      </w:tr>
      <w:tr w:rsidR="008B75EF" w14:paraId="342588D5" w14:textId="77777777" w:rsidTr="000B37BA">
        <w:tc>
          <w:tcPr>
            <w:tcW w:w="1908" w:type="dxa"/>
          </w:tcPr>
          <w:p w14:paraId="167CDD60" w14:textId="77777777" w:rsidR="0094366B" w:rsidRPr="000B37BA" w:rsidRDefault="0094366B" w:rsidP="000B37BA">
            <w:pPr>
              <w:spacing w:before="120" w:after="120"/>
              <w:rPr>
                <w:b/>
              </w:rPr>
            </w:pPr>
            <w:r w:rsidRPr="000B37BA">
              <w:rPr>
                <w:b/>
              </w:rPr>
              <w:t>Hold</w:t>
            </w:r>
          </w:p>
        </w:tc>
        <w:tc>
          <w:tcPr>
            <w:tcW w:w="7920" w:type="dxa"/>
          </w:tcPr>
          <w:p w14:paraId="4F45644C" w14:textId="11EC2A90" w:rsidR="0094366B" w:rsidRPr="00332BBA" w:rsidRDefault="00E91A6A" w:rsidP="000B37BA">
            <w:pPr>
              <w:spacing w:before="120" w:after="120"/>
            </w:pPr>
            <w:r>
              <w:t>Hhb3iø22</w:t>
            </w:r>
            <w:r w:rsidR="001A5F7D">
              <w:t>3</w:t>
            </w:r>
            <w:r>
              <w:t xml:space="preserve"> – se særskilt undervisningsbeskrivelser for IØ B kl. 2</w:t>
            </w:r>
            <w:r w:rsidR="001A5F7D">
              <w:t>b</w:t>
            </w:r>
            <w:r>
              <w:t xml:space="preserve"> + 2</w:t>
            </w:r>
            <w:r w:rsidR="001A5F7D">
              <w:t>c</w:t>
            </w:r>
            <w:r>
              <w:t xml:space="preserve"> + 2</w:t>
            </w:r>
            <w:r w:rsidR="001A5F7D">
              <w:t>d</w:t>
            </w:r>
          </w:p>
        </w:tc>
      </w:tr>
    </w:tbl>
    <w:p w14:paraId="1EFF2953" w14:textId="77777777" w:rsidR="00075256" w:rsidRDefault="00075256"/>
    <w:p w14:paraId="3DE115BE" w14:textId="77777777" w:rsidR="00075256" w:rsidRPr="00075256" w:rsidRDefault="00075256">
      <w:pPr>
        <w:rPr>
          <w:b/>
          <w:sz w:val="28"/>
          <w:szCs w:val="28"/>
        </w:rPr>
      </w:pPr>
      <w:bookmarkStart w:id="0" w:name="Retur"/>
      <w:r w:rsidRPr="00075256">
        <w:rPr>
          <w:b/>
          <w:sz w:val="28"/>
          <w:szCs w:val="28"/>
        </w:rPr>
        <w:t>Oversigt over gennemførte undervisningsforløb</w:t>
      </w:r>
      <w:bookmarkEnd w:id="0"/>
    </w:p>
    <w:p w14:paraId="7F0BE386" w14:textId="77777777"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949"/>
      </w:tblGrid>
      <w:tr w:rsidR="00075256" w14:paraId="34185AB7" w14:textId="77777777" w:rsidTr="000B37BA">
        <w:tc>
          <w:tcPr>
            <w:tcW w:w="0" w:type="auto"/>
          </w:tcPr>
          <w:p w14:paraId="06249327" w14:textId="77777777" w:rsidR="00075256" w:rsidRPr="000B37BA" w:rsidRDefault="004B4443" w:rsidP="000B37BA">
            <w:pPr>
              <w:spacing w:before="120" w:after="120"/>
              <w:rPr>
                <w:b/>
              </w:rPr>
            </w:pPr>
            <w:r w:rsidRPr="000B37BA">
              <w:rPr>
                <w:b/>
              </w:rPr>
              <w:t>Titel</w:t>
            </w:r>
            <w:r w:rsidR="005E0E26" w:rsidRPr="000B37BA">
              <w:rPr>
                <w:b/>
              </w:rPr>
              <w:t xml:space="preserve"> 1</w:t>
            </w:r>
          </w:p>
        </w:tc>
        <w:tc>
          <w:tcPr>
            <w:tcW w:w="8949" w:type="dxa"/>
          </w:tcPr>
          <w:p w14:paraId="310E6A3F" w14:textId="77777777" w:rsidR="00075256" w:rsidRDefault="001963DE" w:rsidP="000B37BA">
            <w:pPr>
              <w:spacing w:before="120" w:after="120"/>
            </w:pPr>
            <w:r>
              <w:t>Klima og klimaudfordringer</w:t>
            </w:r>
            <w:r w:rsidR="00151CBB">
              <w:t>, herunder klimaafgifter på dansk landbrug</w:t>
            </w:r>
          </w:p>
          <w:p w14:paraId="442E023B" w14:textId="5B727842" w:rsidR="00904F21" w:rsidRPr="001963DE" w:rsidRDefault="00904F21" w:rsidP="000B37BA">
            <w:pPr>
              <w:spacing w:before="120" w:after="120"/>
            </w:pPr>
          </w:p>
        </w:tc>
      </w:tr>
      <w:tr w:rsidR="00075256" w14:paraId="4846C728" w14:textId="77777777" w:rsidTr="000B37BA">
        <w:tc>
          <w:tcPr>
            <w:tcW w:w="0" w:type="auto"/>
          </w:tcPr>
          <w:p w14:paraId="255CEAAF" w14:textId="77777777" w:rsidR="00075256" w:rsidRPr="000B37BA" w:rsidRDefault="004B4443" w:rsidP="000B37BA">
            <w:pPr>
              <w:spacing w:before="120" w:after="120"/>
              <w:rPr>
                <w:b/>
              </w:rPr>
            </w:pPr>
            <w:r w:rsidRPr="000B37BA">
              <w:rPr>
                <w:b/>
              </w:rPr>
              <w:t>Titel</w:t>
            </w:r>
            <w:r w:rsidR="005E0E26" w:rsidRPr="000B37BA">
              <w:rPr>
                <w:b/>
              </w:rPr>
              <w:t xml:space="preserve"> 2</w:t>
            </w:r>
          </w:p>
        </w:tc>
        <w:tc>
          <w:tcPr>
            <w:tcW w:w="8949" w:type="dxa"/>
          </w:tcPr>
          <w:p w14:paraId="78A40AFF" w14:textId="77777777" w:rsidR="00075256" w:rsidRDefault="001963DE" w:rsidP="000B37BA">
            <w:pPr>
              <w:spacing w:before="120" w:after="120"/>
            </w:pPr>
            <w:r>
              <w:t>Globalisering og internationalt økonomisk samarbejde</w:t>
            </w:r>
          </w:p>
        </w:tc>
      </w:tr>
      <w:tr w:rsidR="00075256" w14:paraId="4A18E9D6" w14:textId="77777777" w:rsidTr="000B37BA">
        <w:tc>
          <w:tcPr>
            <w:tcW w:w="0" w:type="auto"/>
          </w:tcPr>
          <w:p w14:paraId="5E53205F" w14:textId="77777777" w:rsidR="00075256" w:rsidRPr="000B37BA" w:rsidRDefault="001963DE" w:rsidP="000B37BA">
            <w:pPr>
              <w:spacing w:before="120" w:after="120"/>
              <w:rPr>
                <w:b/>
              </w:rPr>
            </w:pPr>
            <w:r>
              <w:rPr>
                <w:b/>
              </w:rPr>
              <w:t>Titel 3</w:t>
            </w:r>
          </w:p>
        </w:tc>
        <w:tc>
          <w:tcPr>
            <w:tcW w:w="8949" w:type="dxa"/>
          </w:tcPr>
          <w:p w14:paraId="360DCA5C" w14:textId="77777777" w:rsidR="00075256" w:rsidRDefault="001963DE" w:rsidP="000B37BA">
            <w:pPr>
              <w:spacing w:before="120" w:after="120"/>
            </w:pPr>
            <w:r>
              <w:t>Udvikling</w:t>
            </w:r>
          </w:p>
        </w:tc>
      </w:tr>
      <w:tr w:rsidR="00075256" w14:paraId="17E503B3" w14:textId="77777777" w:rsidTr="000B37BA">
        <w:tc>
          <w:tcPr>
            <w:tcW w:w="0" w:type="auto"/>
          </w:tcPr>
          <w:p w14:paraId="38CF9C59" w14:textId="77777777" w:rsidR="00075256" w:rsidRPr="000B37BA" w:rsidRDefault="001963DE" w:rsidP="000B37BA">
            <w:pPr>
              <w:spacing w:before="120" w:after="120"/>
              <w:rPr>
                <w:b/>
              </w:rPr>
            </w:pPr>
            <w:r>
              <w:rPr>
                <w:b/>
              </w:rPr>
              <w:t>Titel 4</w:t>
            </w:r>
          </w:p>
        </w:tc>
        <w:tc>
          <w:tcPr>
            <w:tcW w:w="8949" w:type="dxa"/>
          </w:tcPr>
          <w:p w14:paraId="0FADC180" w14:textId="77777777" w:rsidR="00075256" w:rsidRDefault="001963DE" w:rsidP="000B37BA">
            <w:pPr>
              <w:spacing w:before="120" w:after="120"/>
            </w:pPr>
            <w:r>
              <w:t>Økonomiske skoler og modeller</w:t>
            </w:r>
          </w:p>
        </w:tc>
      </w:tr>
      <w:tr w:rsidR="00075256" w14:paraId="64AF4341" w14:textId="77777777" w:rsidTr="000B37BA">
        <w:tc>
          <w:tcPr>
            <w:tcW w:w="0" w:type="auto"/>
          </w:tcPr>
          <w:p w14:paraId="47CBA658" w14:textId="77777777" w:rsidR="00075256" w:rsidRPr="000B37BA" w:rsidRDefault="001E6D93" w:rsidP="000B37BA">
            <w:pPr>
              <w:spacing w:before="120" w:after="120"/>
              <w:rPr>
                <w:b/>
              </w:rPr>
            </w:pPr>
            <w:r>
              <w:rPr>
                <w:b/>
              </w:rPr>
              <w:t>Titel 5</w:t>
            </w:r>
          </w:p>
        </w:tc>
        <w:tc>
          <w:tcPr>
            <w:tcW w:w="8949" w:type="dxa"/>
          </w:tcPr>
          <w:p w14:paraId="6AB96046" w14:textId="77777777" w:rsidR="00075256" w:rsidRDefault="001E6D93" w:rsidP="000B37BA">
            <w:pPr>
              <w:spacing w:before="120" w:after="120"/>
            </w:pPr>
            <w:r>
              <w:t>Velfærd og ulighed</w:t>
            </w:r>
          </w:p>
        </w:tc>
      </w:tr>
      <w:tr w:rsidR="00075256" w14:paraId="0A585865" w14:textId="77777777" w:rsidTr="000B37BA">
        <w:tc>
          <w:tcPr>
            <w:tcW w:w="0" w:type="auto"/>
          </w:tcPr>
          <w:p w14:paraId="32B40F0C" w14:textId="77777777" w:rsidR="00075256" w:rsidRPr="000B37BA" w:rsidRDefault="001E6D93" w:rsidP="000B37BA">
            <w:pPr>
              <w:spacing w:before="120" w:after="120"/>
              <w:rPr>
                <w:b/>
              </w:rPr>
            </w:pPr>
            <w:r>
              <w:rPr>
                <w:b/>
              </w:rPr>
              <w:t>Titel 6</w:t>
            </w:r>
          </w:p>
        </w:tc>
        <w:tc>
          <w:tcPr>
            <w:tcW w:w="8949" w:type="dxa"/>
          </w:tcPr>
          <w:p w14:paraId="40B2118E" w14:textId="77777777" w:rsidR="00075256" w:rsidRDefault="001E6D93" w:rsidP="000B37BA">
            <w:pPr>
              <w:spacing w:before="120" w:after="120"/>
            </w:pPr>
            <w:r>
              <w:t>Økonomiske politikker, herunder strukturpolitik</w:t>
            </w:r>
          </w:p>
        </w:tc>
      </w:tr>
      <w:tr w:rsidR="00075256" w14:paraId="7DA896D8" w14:textId="77777777" w:rsidTr="000B37BA">
        <w:tc>
          <w:tcPr>
            <w:tcW w:w="0" w:type="auto"/>
          </w:tcPr>
          <w:p w14:paraId="7A43CC11" w14:textId="77777777" w:rsidR="00075256" w:rsidRPr="000B37BA" w:rsidRDefault="00075256" w:rsidP="000B37BA">
            <w:pPr>
              <w:spacing w:before="120" w:after="120"/>
              <w:rPr>
                <w:b/>
              </w:rPr>
            </w:pPr>
          </w:p>
        </w:tc>
        <w:tc>
          <w:tcPr>
            <w:tcW w:w="8949" w:type="dxa"/>
          </w:tcPr>
          <w:p w14:paraId="15F89CEB" w14:textId="77777777" w:rsidR="00075256" w:rsidRDefault="00075256" w:rsidP="000B37BA">
            <w:pPr>
              <w:spacing w:before="120" w:after="120"/>
            </w:pPr>
          </w:p>
        </w:tc>
      </w:tr>
    </w:tbl>
    <w:p w14:paraId="47AFD481" w14:textId="77777777" w:rsidR="00235BD9" w:rsidRDefault="00235BD9"/>
    <w:p w14:paraId="3F783267" w14:textId="77777777" w:rsidR="00867B17" w:rsidRDefault="00867B17"/>
    <w:p w14:paraId="7B308285" w14:textId="77777777" w:rsidR="00904F21" w:rsidRDefault="00904F21">
      <w:pPr>
        <w:rPr>
          <w:b/>
          <w:bCs/>
        </w:rPr>
      </w:pPr>
    </w:p>
    <w:p w14:paraId="61E577C4" w14:textId="77777777" w:rsidR="00904F21" w:rsidRDefault="00904F21">
      <w:pPr>
        <w:rPr>
          <w:b/>
          <w:bCs/>
        </w:rPr>
      </w:pPr>
    </w:p>
    <w:p w14:paraId="01327595" w14:textId="242FC3A3" w:rsidR="00867B17" w:rsidRDefault="0045484F">
      <w:r w:rsidRPr="0045484F">
        <w:rPr>
          <w:b/>
          <w:bCs/>
        </w:rPr>
        <w:t>Eksamensprojekt:</w:t>
      </w:r>
      <w:r>
        <w:t xml:space="preserve"> Ubalancer med følgende temaer:</w:t>
      </w:r>
    </w:p>
    <w:p w14:paraId="07D598A5" w14:textId="77777777" w:rsidR="0045484F" w:rsidRPr="0045484F" w:rsidRDefault="0045484F" w:rsidP="0045484F">
      <w:pPr>
        <w:pStyle w:val="Listeafsnit"/>
        <w:numPr>
          <w:ilvl w:val="0"/>
          <w:numId w:val="4"/>
        </w:numPr>
        <w:spacing w:after="160" w:line="259" w:lineRule="auto"/>
        <w:contextualSpacing/>
        <w:rPr>
          <w:rFonts w:ascii="Calibri Light" w:hAnsi="Calibri Light" w:cs="Calibri Light"/>
        </w:rPr>
      </w:pPr>
      <w:r w:rsidRPr="0045484F">
        <w:rPr>
          <w:rFonts w:ascii="Calibri Light" w:hAnsi="Calibri Light" w:cs="Calibri Light"/>
        </w:rPr>
        <w:t>Økonomisk underudvikling af et land eller et område</w:t>
      </w:r>
    </w:p>
    <w:p w14:paraId="284D984F" w14:textId="77777777" w:rsidR="0045484F" w:rsidRPr="0045484F" w:rsidRDefault="0045484F" w:rsidP="0045484F">
      <w:pPr>
        <w:pStyle w:val="Listeafsnit"/>
        <w:numPr>
          <w:ilvl w:val="0"/>
          <w:numId w:val="4"/>
        </w:numPr>
        <w:spacing w:after="160" w:line="259" w:lineRule="auto"/>
        <w:contextualSpacing/>
        <w:rPr>
          <w:rFonts w:ascii="Calibri Light" w:hAnsi="Calibri Light" w:cs="Calibri Light"/>
        </w:rPr>
      </w:pPr>
      <w:r w:rsidRPr="0045484F">
        <w:rPr>
          <w:rFonts w:ascii="Calibri Light" w:hAnsi="Calibri Light" w:cs="Calibri Light"/>
        </w:rPr>
        <w:t>Ulighed</w:t>
      </w:r>
    </w:p>
    <w:p w14:paraId="43D8CDAD" w14:textId="77777777" w:rsidR="0045484F" w:rsidRPr="0045484F" w:rsidRDefault="0045484F" w:rsidP="0045484F">
      <w:pPr>
        <w:pStyle w:val="Listeafsnit"/>
        <w:numPr>
          <w:ilvl w:val="0"/>
          <w:numId w:val="4"/>
        </w:numPr>
        <w:spacing w:after="160" w:line="259" w:lineRule="auto"/>
        <w:contextualSpacing/>
        <w:rPr>
          <w:rFonts w:ascii="Calibri Light" w:hAnsi="Calibri Light" w:cs="Calibri Light"/>
        </w:rPr>
      </w:pPr>
      <w:r w:rsidRPr="0045484F">
        <w:rPr>
          <w:rFonts w:ascii="Calibri Light" w:hAnsi="Calibri Light" w:cs="Calibri Light"/>
        </w:rPr>
        <w:t>Konkurrenceevne, handel, betalingsbalance og gæld</w:t>
      </w:r>
    </w:p>
    <w:p w14:paraId="6F57462A" w14:textId="77777777" w:rsidR="0045484F" w:rsidRDefault="0045484F" w:rsidP="0045484F">
      <w:pPr>
        <w:pStyle w:val="Listeafsnit"/>
        <w:numPr>
          <w:ilvl w:val="0"/>
          <w:numId w:val="4"/>
        </w:numPr>
        <w:spacing w:after="160" w:line="259" w:lineRule="auto"/>
        <w:contextualSpacing/>
        <w:rPr>
          <w:rFonts w:ascii="Calibri Light" w:hAnsi="Calibri Light" w:cs="Calibri Light"/>
        </w:rPr>
      </w:pPr>
      <w:r w:rsidRPr="0045484F">
        <w:rPr>
          <w:rFonts w:ascii="Calibri Light" w:hAnsi="Calibri Light" w:cs="Calibri Light"/>
        </w:rPr>
        <w:t>Økonomisk vækst og politik</w:t>
      </w:r>
    </w:p>
    <w:p w14:paraId="315E54A2" w14:textId="77777777" w:rsidR="00500AA8" w:rsidRDefault="00500AA8" w:rsidP="00500AA8">
      <w:pPr>
        <w:pStyle w:val="Listeafsnit"/>
        <w:spacing w:after="160" w:line="259" w:lineRule="auto"/>
        <w:ind w:left="0"/>
        <w:contextualSpacing/>
        <w:rPr>
          <w:rFonts w:ascii="Calibri Light" w:hAnsi="Calibri Light" w:cs="Calibri Light"/>
        </w:rPr>
      </w:pPr>
    </w:p>
    <w:p w14:paraId="0A4D5072" w14:textId="31482805" w:rsidR="00500AA8" w:rsidRDefault="00500AA8" w:rsidP="00500AA8">
      <w:pPr>
        <w:pStyle w:val="Listeafsnit"/>
        <w:spacing w:after="160" w:line="259" w:lineRule="auto"/>
        <w:ind w:left="0"/>
        <w:contextualSpacing/>
        <w:rPr>
          <w:rFonts w:ascii="Calibri Light" w:hAnsi="Calibri Light" w:cs="Calibri Light"/>
        </w:rPr>
      </w:pPr>
      <w:r>
        <w:rPr>
          <w:rFonts w:ascii="Calibri Light" w:hAnsi="Calibri Light" w:cs="Calibri Light"/>
        </w:rPr>
        <w:lastRenderedPageBreak/>
        <w:t>Formålet med eksamensprojektet er at demonstrere</w:t>
      </w:r>
      <w:r w:rsidR="00EB2031">
        <w:rPr>
          <w:rFonts w:ascii="Calibri Light" w:hAnsi="Calibri Light" w:cs="Calibri Light"/>
        </w:rPr>
        <w:t xml:space="preserve"> evne til at opstille, formidle og løse en selvvalgt opgaveformulering inden for det overordnede emne i faget International Økonomi A.</w:t>
      </w:r>
    </w:p>
    <w:p w14:paraId="42B41EF0" w14:textId="77777777" w:rsidR="00EB2031" w:rsidRDefault="00EB2031" w:rsidP="00500AA8">
      <w:pPr>
        <w:pStyle w:val="Listeafsnit"/>
        <w:spacing w:after="160" w:line="259" w:lineRule="auto"/>
        <w:ind w:left="0"/>
        <w:contextualSpacing/>
        <w:rPr>
          <w:rFonts w:ascii="Calibri Light" w:hAnsi="Calibri Light" w:cs="Calibri Light"/>
        </w:rPr>
      </w:pPr>
    </w:p>
    <w:p w14:paraId="74814ECF" w14:textId="60300000" w:rsidR="00EB2031" w:rsidRDefault="00EB2031" w:rsidP="00500AA8">
      <w:pPr>
        <w:pStyle w:val="Listeafsnit"/>
        <w:spacing w:after="160" w:line="259" w:lineRule="auto"/>
        <w:ind w:left="0"/>
        <w:contextualSpacing/>
        <w:rPr>
          <w:rFonts w:ascii="Calibri Light" w:hAnsi="Calibri Light" w:cs="Calibri Light"/>
        </w:rPr>
      </w:pPr>
      <w:r>
        <w:rPr>
          <w:rFonts w:ascii="Calibri Light" w:hAnsi="Calibri Light" w:cs="Calibri Light"/>
        </w:rPr>
        <w:t>Eleverne har udarbejdet en skriftlig rapport og efterfølgende synopsis. Eleverne har anvendt teori og data, herunder diverse artikler, udsendelser, statistiske databaser m.m.</w:t>
      </w:r>
    </w:p>
    <w:p w14:paraId="022BB964" w14:textId="77777777" w:rsidR="0045484F" w:rsidRDefault="0045484F" w:rsidP="0045484F">
      <w:pPr>
        <w:pStyle w:val="Listeafsnit"/>
        <w:spacing w:after="160" w:line="259" w:lineRule="auto"/>
        <w:ind w:left="0"/>
        <w:contextualSpacing/>
        <w:rPr>
          <w:rFonts w:ascii="Calibri Light" w:hAnsi="Calibri Light" w:cs="Calibri Light"/>
        </w:rPr>
      </w:pPr>
    </w:p>
    <w:p w14:paraId="4F07FD9A" w14:textId="77777777" w:rsidR="00904F21" w:rsidRDefault="00904F21" w:rsidP="0045484F">
      <w:pPr>
        <w:pStyle w:val="Listeafsnit"/>
        <w:spacing w:after="160" w:line="259" w:lineRule="auto"/>
        <w:ind w:left="0"/>
        <w:contextualSpacing/>
        <w:rPr>
          <w:b/>
          <w:bCs/>
        </w:rPr>
      </w:pPr>
    </w:p>
    <w:p w14:paraId="015DDB3D" w14:textId="77777777" w:rsidR="00904F21" w:rsidRDefault="00904F21" w:rsidP="0045484F">
      <w:pPr>
        <w:pStyle w:val="Listeafsnit"/>
        <w:spacing w:after="160" w:line="259" w:lineRule="auto"/>
        <w:ind w:left="0"/>
        <w:contextualSpacing/>
        <w:rPr>
          <w:b/>
          <w:bCs/>
        </w:rPr>
      </w:pPr>
    </w:p>
    <w:p w14:paraId="6273D5D1" w14:textId="0098CF85" w:rsidR="0045484F" w:rsidRDefault="0045484F" w:rsidP="0045484F">
      <w:pPr>
        <w:pStyle w:val="Listeafsnit"/>
        <w:spacing w:after="160" w:line="259" w:lineRule="auto"/>
        <w:ind w:left="0"/>
        <w:contextualSpacing/>
      </w:pPr>
      <w:r w:rsidRPr="0045484F">
        <w:rPr>
          <w:b/>
          <w:bCs/>
        </w:rPr>
        <w:t>SO6:</w:t>
      </w:r>
      <w:r>
        <w:t xml:space="preserve"> Globalisering og ulighed. Fagkombinationerne var enten IØ A og Engelsk A eller IØ A og Historie B.</w:t>
      </w:r>
    </w:p>
    <w:p w14:paraId="5E2215E5" w14:textId="77777777" w:rsidR="00500AA8" w:rsidRDefault="00500AA8" w:rsidP="0045484F">
      <w:pPr>
        <w:pStyle w:val="Listeafsnit"/>
        <w:spacing w:after="160" w:line="259" w:lineRule="auto"/>
        <w:ind w:left="0"/>
        <w:contextualSpacing/>
      </w:pPr>
    </w:p>
    <w:p w14:paraId="6D2D88E5" w14:textId="77777777" w:rsidR="00500AA8" w:rsidRDefault="00500AA8" w:rsidP="00500AA8">
      <w:r>
        <w:t>Generelt: I træningen af både mundtlige og skriftlige færdigheder har der været fokus på:</w:t>
      </w:r>
    </w:p>
    <w:p w14:paraId="06E9AFF5" w14:textId="77777777" w:rsidR="00500AA8" w:rsidRDefault="00500AA8" w:rsidP="00500AA8">
      <w:pPr>
        <w:numPr>
          <w:ilvl w:val="0"/>
          <w:numId w:val="2"/>
        </w:numPr>
      </w:pPr>
      <w:r>
        <w:t>Præsentation af fagets metoder</w:t>
      </w:r>
    </w:p>
    <w:p w14:paraId="4E0FF9BC" w14:textId="77777777" w:rsidR="00500AA8" w:rsidRDefault="00500AA8" w:rsidP="00500AA8">
      <w:pPr>
        <w:numPr>
          <w:ilvl w:val="0"/>
          <w:numId w:val="2"/>
        </w:numPr>
      </w:pPr>
      <w:r>
        <w:t>Selvstændige beregninger og anvendelse af statistik</w:t>
      </w:r>
    </w:p>
    <w:p w14:paraId="55EC6FD2" w14:textId="77777777" w:rsidR="00500AA8" w:rsidRDefault="00500AA8" w:rsidP="00500AA8">
      <w:pPr>
        <w:numPr>
          <w:ilvl w:val="0"/>
          <w:numId w:val="2"/>
        </w:numPr>
      </w:pPr>
      <w:r>
        <w:t>Simpel databehandling</w:t>
      </w:r>
    </w:p>
    <w:p w14:paraId="6A8AB2EA" w14:textId="77777777" w:rsidR="00500AA8" w:rsidRDefault="00500AA8" w:rsidP="00500AA8">
      <w:pPr>
        <w:numPr>
          <w:ilvl w:val="0"/>
          <w:numId w:val="2"/>
        </w:numPr>
      </w:pPr>
      <w:r>
        <w:t>Beregning og fortolkning af vækstrater, andele og indeks</w:t>
      </w:r>
    </w:p>
    <w:p w14:paraId="65FE9CDD" w14:textId="77777777" w:rsidR="00500AA8" w:rsidRDefault="00500AA8" w:rsidP="00500AA8">
      <w:pPr>
        <w:numPr>
          <w:ilvl w:val="0"/>
          <w:numId w:val="2"/>
        </w:numPr>
      </w:pPr>
      <w:r>
        <w:t>Brug af lineære funktioner</w:t>
      </w:r>
    </w:p>
    <w:p w14:paraId="73D4ACAA" w14:textId="77777777" w:rsidR="00500AA8" w:rsidRDefault="00500AA8" w:rsidP="00500AA8">
      <w:pPr>
        <w:numPr>
          <w:ilvl w:val="0"/>
          <w:numId w:val="2"/>
        </w:numPr>
      </w:pPr>
      <w:r>
        <w:t>Fortolkning af resultater fra statistiske analyser</w:t>
      </w:r>
    </w:p>
    <w:p w14:paraId="40F0E28E" w14:textId="77777777" w:rsidR="00500AA8" w:rsidRDefault="00500AA8" w:rsidP="00500AA8">
      <w:pPr>
        <w:numPr>
          <w:ilvl w:val="0"/>
          <w:numId w:val="2"/>
        </w:numPr>
      </w:pPr>
      <w:r>
        <w:t>Læsning, forståelse og fortolkning af relevante artikler</w:t>
      </w:r>
    </w:p>
    <w:p w14:paraId="74303188" w14:textId="77777777" w:rsidR="00500AA8" w:rsidRDefault="00500AA8" w:rsidP="00500AA8">
      <w:pPr>
        <w:numPr>
          <w:ilvl w:val="0"/>
          <w:numId w:val="2"/>
        </w:numPr>
      </w:pPr>
      <w:r>
        <w:t>Fremføre belæg ved argumentation</w:t>
      </w:r>
    </w:p>
    <w:p w14:paraId="33CD7C7D" w14:textId="77777777" w:rsidR="00500AA8" w:rsidRDefault="00500AA8" w:rsidP="0045484F">
      <w:pPr>
        <w:pStyle w:val="Listeafsnit"/>
        <w:spacing w:after="160" w:line="259" w:lineRule="auto"/>
        <w:ind w:left="0"/>
        <w:contextualSpacing/>
        <w:rPr>
          <w:rFonts w:ascii="Calibri Light" w:hAnsi="Calibri Light" w:cs="Calibri Light"/>
        </w:rPr>
      </w:pPr>
    </w:p>
    <w:p w14:paraId="0A9D232C" w14:textId="77777777" w:rsidR="00904F21" w:rsidRDefault="00904F21" w:rsidP="0045484F">
      <w:pPr>
        <w:pStyle w:val="Listeafsnit"/>
        <w:spacing w:after="160" w:line="259" w:lineRule="auto"/>
        <w:ind w:left="0"/>
        <w:contextualSpacing/>
        <w:rPr>
          <w:rFonts w:ascii="Calibri Light" w:hAnsi="Calibri Light" w:cs="Calibri Light"/>
          <w:b/>
          <w:bCs/>
        </w:rPr>
      </w:pPr>
    </w:p>
    <w:p w14:paraId="44ADCCB4" w14:textId="77777777" w:rsidR="00904F21" w:rsidRDefault="00904F21" w:rsidP="0045484F">
      <w:pPr>
        <w:pStyle w:val="Listeafsnit"/>
        <w:spacing w:after="160" w:line="259" w:lineRule="auto"/>
        <w:ind w:left="0"/>
        <w:contextualSpacing/>
        <w:rPr>
          <w:rFonts w:ascii="Calibri Light" w:hAnsi="Calibri Light" w:cs="Calibri Light"/>
          <w:b/>
          <w:bCs/>
        </w:rPr>
      </w:pPr>
    </w:p>
    <w:p w14:paraId="660CDC3B" w14:textId="495B0A7A" w:rsidR="00E44024" w:rsidRPr="00487A62" w:rsidRDefault="00487A62" w:rsidP="0045484F">
      <w:pPr>
        <w:pStyle w:val="Listeafsnit"/>
        <w:spacing w:after="160" w:line="259" w:lineRule="auto"/>
        <w:ind w:left="0"/>
        <w:contextualSpacing/>
        <w:rPr>
          <w:rFonts w:ascii="Calibri Light" w:hAnsi="Calibri Light" w:cs="Calibri Light"/>
          <w:b/>
          <w:bCs/>
        </w:rPr>
      </w:pPr>
      <w:r w:rsidRPr="00487A62">
        <w:rPr>
          <w:rFonts w:ascii="Calibri Light" w:hAnsi="Calibri Light" w:cs="Calibri Light"/>
          <w:b/>
          <w:bCs/>
        </w:rPr>
        <w:t>Bøger og l</w:t>
      </w:r>
      <w:r w:rsidR="00E44024" w:rsidRPr="00487A62">
        <w:rPr>
          <w:rFonts w:ascii="Calibri Light" w:hAnsi="Calibri Light" w:cs="Calibri Light"/>
          <w:b/>
          <w:bCs/>
        </w:rPr>
        <w:t>ink som har været benyttet i løbet af undervisningen og opgaveløsninger:</w:t>
      </w:r>
    </w:p>
    <w:p w14:paraId="153DC44A" w14:textId="77777777" w:rsidR="00487A62" w:rsidRPr="00487A62" w:rsidRDefault="00487A62" w:rsidP="0045484F">
      <w:pPr>
        <w:pStyle w:val="Listeafsnit"/>
        <w:spacing w:after="160" w:line="259" w:lineRule="auto"/>
        <w:ind w:left="0"/>
        <w:contextualSpacing/>
        <w:rPr>
          <w:rFonts w:ascii="Calibri Light" w:hAnsi="Calibri Light" w:cs="Calibri Light"/>
          <w:b/>
          <w:bCs/>
        </w:rPr>
      </w:pPr>
    </w:p>
    <w:p w14:paraId="121595A4" w14:textId="77777777" w:rsidR="00487A62" w:rsidRPr="006C0B3F" w:rsidRDefault="00487A62" w:rsidP="00487A62">
      <w:pPr>
        <w:pStyle w:val="Listeafsnit"/>
        <w:spacing w:after="160" w:line="259" w:lineRule="auto"/>
        <w:ind w:left="0"/>
        <w:contextualSpacing/>
        <w:rPr>
          <w:rFonts w:ascii="Calibri Light" w:hAnsi="Calibri Light" w:cs="Calibri Light"/>
        </w:rPr>
      </w:pPr>
      <w:proofErr w:type="spellStart"/>
      <w:r w:rsidRPr="006C0B3F">
        <w:rPr>
          <w:rFonts w:ascii="Calibri Light" w:hAnsi="Calibri Light" w:cs="Calibri Light"/>
        </w:rPr>
        <w:t>Arbo-Bähr</w:t>
      </w:r>
      <w:proofErr w:type="spellEnd"/>
      <w:r w:rsidRPr="006C0B3F">
        <w:rPr>
          <w:rFonts w:ascii="Calibri Light" w:hAnsi="Calibri Light" w:cs="Calibri Light"/>
        </w:rPr>
        <w:t>, He</w:t>
      </w:r>
      <w:r>
        <w:rPr>
          <w:rFonts w:ascii="Calibri Light" w:hAnsi="Calibri Light" w:cs="Calibri Light"/>
        </w:rPr>
        <w:t xml:space="preserve">nrik – Asmussen, Balder og Holmqvist, Lars Høyer: </w:t>
      </w:r>
      <w:r w:rsidRPr="006C0B3F">
        <w:rPr>
          <w:rFonts w:ascii="Calibri Light" w:hAnsi="Calibri Light" w:cs="Calibri Light"/>
        </w:rPr>
        <w:t xml:space="preserve">Samfunds statistik, Columbus 2024: </w:t>
      </w:r>
      <w:hyperlink r:id="rId8" w:history="1">
        <w:r w:rsidRPr="006C0B3F">
          <w:rPr>
            <w:rStyle w:val="Hyperlink"/>
            <w:rFonts w:ascii="Calibri Light" w:hAnsi="Calibri Light" w:cs="Calibri Light"/>
          </w:rPr>
          <w:t>https://samfundsstatistik.ibog.forlagetcolumbus.dk/?id=152</w:t>
        </w:r>
      </w:hyperlink>
    </w:p>
    <w:p w14:paraId="7EEAD5B6" w14:textId="77777777" w:rsidR="00487A62" w:rsidRDefault="00487A62" w:rsidP="0045484F">
      <w:pPr>
        <w:pStyle w:val="Listeafsnit"/>
        <w:spacing w:after="160" w:line="259" w:lineRule="auto"/>
        <w:ind w:left="0"/>
        <w:contextualSpacing/>
        <w:rPr>
          <w:rFonts w:ascii="Calibri Light" w:hAnsi="Calibri Light" w:cs="Calibri Light"/>
        </w:rPr>
      </w:pPr>
    </w:p>
    <w:p w14:paraId="26164735" w14:textId="529BAADE" w:rsidR="008D37EA" w:rsidRDefault="008D37EA" w:rsidP="0045484F">
      <w:pPr>
        <w:pStyle w:val="Listeafsnit"/>
        <w:spacing w:after="160" w:line="259" w:lineRule="auto"/>
        <w:ind w:left="0"/>
        <w:contextualSpacing/>
        <w:rPr>
          <w:rFonts w:ascii="Calibri Light" w:hAnsi="Calibri Light" w:cs="Calibri Light"/>
        </w:rPr>
      </w:pPr>
      <w:r>
        <w:rPr>
          <w:rFonts w:ascii="Calibri Light" w:hAnsi="Calibri Light" w:cs="Calibri Light"/>
        </w:rPr>
        <w:t>Baisgaard, Allan: Kreative øvelser i IØ</w:t>
      </w:r>
      <w:r w:rsidR="007A37BC">
        <w:rPr>
          <w:rFonts w:ascii="Calibri Light" w:hAnsi="Calibri Light" w:cs="Calibri Light"/>
        </w:rPr>
        <w:t xml:space="preserve">, Systime 2024: </w:t>
      </w:r>
      <w:hyperlink r:id="rId9" w:anchor="c277" w:history="1">
        <w:r w:rsidR="007A37BC" w:rsidRPr="0033673B">
          <w:rPr>
            <w:rStyle w:val="Hyperlink"/>
            <w:rFonts w:ascii="Calibri Light" w:hAnsi="Calibri Light" w:cs="Calibri Light"/>
          </w:rPr>
          <w:t>https://kreativ-io.systime.dk/#c277</w:t>
        </w:r>
      </w:hyperlink>
    </w:p>
    <w:p w14:paraId="0882E60F" w14:textId="77777777" w:rsidR="007A37BC" w:rsidRDefault="007A37BC" w:rsidP="0045484F">
      <w:pPr>
        <w:pStyle w:val="Listeafsnit"/>
        <w:spacing w:after="160" w:line="259" w:lineRule="auto"/>
        <w:ind w:left="0"/>
        <w:contextualSpacing/>
        <w:rPr>
          <w:rFonts w:ascii="Calibri Light" w:hAnsi="Calibri Light" w:cs="Calibri Light"/>
        </w:rPr>
      </w:pPr>
    </w:p>
    <w:p w14:paraId="2B9F013B" w14:textId="79678CC3" w:rsidR="005C02DF" w:rsidRDefault="005C02DF" w:rsidP="0045484F">
      <w:pPr>
        <w:pStyle w:val="Listeafsnit"/>
        <w:spacing w:after="160" w:line="259" w:lineRule="auto"/>
        <w:ind w:left="0"/>
        <w:contextualSpacing/>
        <w:rPr>
          <w:rFonts w:ascii="Calibri Light" w:hAnsi="Calibri Light" w:cs="Calibri Light"/>
        </w:rPr>
      </w:pPr>
      <w:r>
        <w:rPr>
          <w:rFonts w:ascii="Calibri Light" w:hAnsi="Calibri Light" w:cs="Calibri Light"/>
        </w:rPr>
        <w:t xml:space="preserve">Beregninger i International Økonomi: </w:t>
      </w:r>
      <w:hyperlink r:id="rId10" w:history="1">
        <w:r w:rsidRPr="0033673B">
          <w:rPr>
            <w:rStyle w:val="Hyperlink"/>
            <w:rFonts w:ascii="Calibri Light" w:hAnsi="Calibri Light" w:cs="Calibri Light"/>
          </w:rPr>
          <w:t>https://sites.google.com/view/internationaloekonomi/beregninger-i-international-%C3%B8konomi</w:t>
        </w:r>
      </w:hyperlink>
    </w:p>
    <w:p w14:paraId="2D6C14FB" w14:textId="77777777" w:rsidR="005C02DF" w:rsidRDefault="005C02DF" w:rsidP="0045484F">
      <w:pPr>
        <w:pStyle w:val="Listeafsnit"/>
        <w:spacing w:after="160" w:line="259" w:lineRule="auto"/>
        <w:ind w:left="0"/>
        <w:contextualSpacing/>
        <w:rPr>
          <w:rFonts w:ascii="Calibri Light" w:hAnsi="Calibri Light" w:cs="Calibri Light"/>
        </w:rPr>
      </w:pPr>
    </w:p>
    <w:p w14:paraId="7A3712B0" w14:textId="77777777" w:rsidR="00487A62" w:rsidRDefault="00487A62" w:rsidP="00487A62">
      <w:pPr>
        <w:pStyle w:val="Listeafsnit"/>
        <w:spacing w:after="160" w:line="259" w:lineRule="auto"/>
        <w:ind w:left="0"/>
        <w:contextualSpacing/>
        <w:rPr>
          <w:rFonts w:ascii="Calibri Light" w:hAnsi="Calibri Light" w:cs="Calibri Light"/>
        </w:rPr>
      </w:pPr>
      <w:r>
        <w:rPr>
          <w:rFonts w:ascii="Calibri Light" w:hAnsi="Calibri Light" w:cs="Calibri Light"/>
        </w:rPr>
        <w:t xml:space="preserve">Danmarks statistik – et overblik: </w:t>
      </w:r>
      <w:hyperlink r:id="rId11" w:anchor="/" w:history="1">
        <w:r w:rsidRPr="00504142">
          <w:rPr>
            <w:rStyle w:val="Hyperlink"/>
            <w:rFonts w:ascii="Calibri Light" w:hAnsi="Calibri Light" w:cs="Calibri Light"/>
          </w:rPr>
          <w:t>https://www.dst.dk/da/Statistik/temaer/overblik-dansk-oekonomi#/</w:t>
        </w:r>
      </w:hyperlink>
    </w:p>
    <w:p w14:paraId="2DD4D11D" w14:textId="77777777" w:rsidR="00487A62" w:rsidRDefault="00487A62" w:rsidP="00487A62">
      <w:pPr>
        <w:pStyle w:val="Listeafsnit"/>
        <w:spacing w:after="160" w:line="259" w:lineRule="auto"/>
        <w:ind w:left="0"/>
        <w:contextualSpacing/>
        <w:rPr>
          <w:rFonts w:ascii="Calibri Light" w:hAnsi="Calibri Light" w:cs="Calibri Light"/>
        </w:rPr>
      </w:pPr>
    </w:p>
    <w:p w14:paraId="58672405" w14:textId="77777777" w:rsidR="00487A62" w:rsidRDefault="00487A62" w:rsidP="00487A62">
      <w:pPr>
        <w:pStyle w:val="Listeafsnit"/>
        <w:spacing w:after="160" w:line="259" w:lineRule="auto"/>
        <w:ind w:left="0"/>
        <w:contextualSpacing/>
        <w:rPr>
          <w:rFonts w:ascii="Calibri Light" w:hAnsi="Calibri Light" w:cs="Calibri Light"/>
        </w:rPr>
      </w:pPr>
      <w:r>
        <w:rPr>
          <w:rFonts w:ascii="Calibri Light" w:hAnsi="Calibri Light" w:cs="Calibri Light"/>
        </w:rPr>
        <w:t xml:space="preserve">Danmarks statistik – nøgletal: </w:t>
      </w:r>
      <w:hyperlink r:id="rId12" w:history="1">
        <w:r w:rsidRPr="00504142">
          <w:rPr>
            <w:rStyle w:val="Hyperlink"/>
            <w:rFonts w:ascii="Calibri Light" w:hAnsi="Calibri Light" w:cs="Calibri Light"/>
          </w:rPr>
          <w:t>https://www.dst.dk/da/Statistik/emner/oekonomi/nationalregnskab/noegletal-for-nationalregnskabet-bnp</w:t>
        </w:r>
      </w:hyperlink>
    </w:p>
    <w:p w14:paraId="07DDAF88" w14:textId="77777777" w:rsidR="00487A62" w:rsidRDefault="00487A62" w:rsidP="00487A62">
      <w:pPr>
        <w:pStyle w:val="Listeafsnit"/>
        <w:spacing w:after="160" w:line="259" w:lineRule="auto"/>
        <w:ind w:left="0"/>
        <w:contextualSpacing/>
        <w:rPr>
          <w:rFonts w:ascii="Calibri Light" w:hAnsi="Calibri Light" w:cs="Calibri Light"/>
        </w:rPr>
      </w:pPr>
    </w:p>
    <w:p w14:paraId="5EA3B478" w14:textId="77777777" w:rsidR="00487A62" w:rsidRPr="00534AF9" w:rsidRDefault="00487A62" w:rsidP="00487A62">
      <w:pPr>
        <w:pStyle w:val="Listeafsnit"/>
        <w:spacing w:after="160" w:line="259" w:lineRule="auto"/>
        <w:ind w:left="0"/>
        <w:contextualSpacing/>
        <w:rPr>
          <w:rFonts w:ascii="Calibri Light" w:hAnsi="Calibri Light" w:cs="Calibri Light"/>
          <w:lang w:val="nn-NO"/>
        </w:rPr>
      </w:pPr>
      <w:r w:rsidRPr="00534AF9">
        <w:rPr>
          <w:rFonts w:ascii="Calibri Light" w:hAnsi="Calibri Light" w:cs="Calibri Light"/>
          <w:lang w:val="nn-NO"/>
        </w:rPr>
        <w:t xml:space="preserve">Globalis: </w:t>
      </w:r>
      <w:r w:rsidR="0036399F">
        <w:fldChar w:fldCharType="begin"/>
      </w:r>
      <w:r w:rsidR="0036399F">
        <w:instrText>HYPERLINK "https://www.globalis.dk/"</w:instrText>
      </w:r>
      <w:r w:rsidR="0036399F">
        <w:fldChar w:fldCharType="separate"/>
      </w:r>
      <w:r w:rsidRPr="00534AF9">
        <w:rPr>
          <w:rStyle w:val="Hyperlink"/>
          <w:rFonts w:ascii="Calibri Light" w:hAnsi="Calibri Light" w:cs="Calibri Light"/>
          <w:lang w:val="nn-NO"/>
        </w:rPr>
        <w:t>https://www.globalis.dk/</w:t>
      </w:r>
      <w:r w:rsidR="0036399F">
        <w:rPr>
          <w:rStyle w:val="Hyperlink"/>
          <w:rFonts w:ascii="Calibri Light" w:hAnsi="Calibri Light" w:cs="Calibri Light"/>
          <w:lang w:val="nn-NO"/>
        </w:rPr>
        <w:fldChar w:fldCharType="end"/>
      </w:r>
    </w:p>
    <w:p w14:paraId="4439D898" w14:textId="77777777" w:rsidR="00487A62" w:rsidRPr="00487A62" w:rsidRDefault="00487A62" w:rsidP="0045484F">
      <w:pPr>
        <w:pStyle w:val="Listeafsnit"/>
        <w:spacing w:after="160" w:line="259" w:lineRule="auto"/>
        <w:ind w:left="0"/>
        <w:contextualSpacing/>
        <w:rPr>
          <w:rFonts w:ascii="Calibri Light" w:hAnsi="Calibri Light" w:cs="Calibri Light"/>
          <w:lang w:val="nn-NO"/>
        </w:rPr>
      </w:pPr>
    </w:p>
    <w:p w14:paraId="1EC21DB6" w14:textId="77777777" w:rsidR="00487A62" w:rsidRPr="00373574" w:rsidRDefault="00487A62" w:rsidP="00487A62">
      <w:pPr>
        <w:spacing w:line="240" w:lineRule="auto"/>
        <w:contextualSpacing/>
        <w:rPr>
          <w:rStyle w:val="Hyperlink"/>
          <w:rFonts w:cstheme="minorHAnsi"/>
          <w:color w:val="auto"/>
          <w:szCs w:val="20"/>
          <w:u w:val="none"/>
        </w:rPr>
      </w:pPr>
      <w:proofErr w:type="spellStart"/>
      <w:r>
        <w:rPr>
          <w:rFonts w:cstheme="minorHAnsi"/>
          <w:szCs w:val="20"/>
        </w:rPr>
        <w:t>Juste</w:t>
      </w:r>
      <w:proofErr w:type="spellEnd"/>
      <w:r>
        <w:rPr>
          <w:rFonts w:cstheme="minorHAnsi"/>
          <w:szCs w:val="20"/>
        </w:rPr>
        <w:t xml:space="preserve">, Esben – </w:t>
      </w:r>
      <w:proofErr w:type="spellStart"/>
      <w:r>
        <w:rPr>
          <w:rFonts w:cstheme="minorHAnsi"/>
          <w:szCs w:val="20"/>
        </w:rPr>
        <w:t>Dombrowsky</w:t>
      </w:r>
      <w:proofErr w:type="spellEnd"/>
      <w:r>
        <w:rPr>
          <w:rFonts w:cstheme="minorHAnsi"/>
          <w:szCs w:val="20"/>
        </w:rPr>
        <w:t xml:space="preserve">, Lars og </w:t>
      </w:r>
      <w:proofErr w:type="spellStart"/>
      <w:r>
        <w:rPr>
          <w:rFonts w:cstheme="minorHAnsi"/>
          <w:szCs w:val="20"/>
        </w:rPr>
        <w:t>Kureer</w:t>
      </w:r>
      <w:proofErr w:type="spellEnd"/>
      <w:r>
        <w:rPr>
          <w:rFonts w:cstheme="minorHAnsi"/>
          <w:szCs w:val="20"/>
        </w:rPr>
        <w:t xml:space="preserve">, Henrik: </w:t>
      </w:r>
      <w:r w:rsidRPr="00373574">
        <w:rPr>
          <w:rFonts w:cstheme="minorHAnsi"/>
          <w:szCs w:val="20"/>
        </w:rPr>
        <w:t>Problembaserede Opgaver i IØ</w:t>
      </w:r>
      <w:r>
        <w:rPr>
          <w:rFonts w:cstheme="minorHAnsi"/>
          <w:szCs w:val="20"/>
        </w:rPr>
        <w:t>, Systime 2024:</w:t>
      </w:r>
      <w:r w:rsidRPr="00373574">
        <w:rPr>
          <w:rFonts w:cstheme="minorHAnsi"/>
          <w:szCs w:val="20"/>
        </w:rPr>
        <w:t xml:space="preserve"> </w:t>
      </w:r>
      <w:hyperlink r:id="rId13" w:history="1">
        <w:r w:rsidRPr="00373574">
          <w:rPr>
            <w:rStyle w:val="Hyperlink"/>
            <w:rFonts w:cstheme="minorHAnsi"/>
            <w:szCs w:val="20"/>
          </w:rPr>
          <w:t>https://problembaseredeopgaver.systime.dk/</w:t>
        </w:r>
      </w:hyperlink>
    </w:p>
    <w:p w14:paraId="15B992A7" w14:textId="77777777" w:rsidR="00E44024" w:rsidRDefault="00E44024" w:rsidP="0045484F">
      <w:pPr>
        <w:pStyle w:val="Listeafsnit"/>
        <w:spacing w:after="160" w:line="259" w:lineRule="auto"/>
        <w:ind w:left="0"/>
        <w:contextualSpacing/>
        <w:rPr>
          <w:rFonts w:ascii="Calibri Light" w:hAnsi="Calibri Light" w:cs="Calibri Light"/>
        </w:rPr>
      </w:pPr>
    </w:p>
    <w:p w14:paraId="0E1FF9C8" w14:textId="46E943AA" w:rsidR="00E44024" w:rsidRDefault="00E44024" w:rsidP="0045484F">
      <w:pPr>
        <w:pStyle w:val="Listeafsnit"/>
        <w:spacing w:after="160" w:line="259" w:lineRule="auto"/>
        <w:ind w:left="0"/>
        <w:contextualSpacing/>
        <w:rPr>
          <w:rFonts w:ascii="Calibri Light" w:hAnsi="Calibri Light" w:cs="Calibri Light"/>
        </w:rPr>
      </w:pPr>
      <w:proofErr w:type="spellStart"/>
      <w:r>
        <w:rPr>
          <w:rFonts w:ascii="Calibri Light" w:hAnsi="Calibri Light" w:cs="Calibri Light"/>
        </w:rPr>
        <w:t>Kureer</w:t>
      </w:r>
      <w:proofErr w:type="spellEnd"/>
      <w:r>
        <w:rPr>
          <w:rFonts w:ascii="Calibri Light" w:hAnsi="Calibri Light" w:cs="Calibri Light"/>
        </w:rPr>
        <w:t>, Henrik: International Økonomi A, Systime</w:t>
      </w:r>
      <w:r w:rsidR="00526302">
        <w:rPr>
          <w:rFonts w:ascii="Calibri Light" w:hAnsi="Calibri Light" w:cs="Calibri Light"/>
        </w:rPr>
        <w:t xml:space="preserve"> 2024</w:t>
      </w:r>
      <w:r>
        <w:rPr>
          <w:rFonts w:ascii="Calibri Light" w:hAnsi="Calibri Light" w:cs="Calibri Light"/>
        </w:rPr>
        <w:t xml:space="preserve">: </w:t>
      </w:r>
      <w:hyperlink r:id="rId14" w:anchor="c24075" w:history="1">
        <w:r w:rsidR="00D22CDB" w:rsidRPr="0033673B">
          <w:rPr>
            <w:rStyle w:val="Hyperlink"/>
            <w:rFonts w:ascii="Calibri Light" w:hAnsi="Calibri Light" w:cs="Calibri Light"/>
          </w:rPr>
          <w:t>https://ioa.systime.dk/#c24075</w:t>
        </w:r>
      </w:hyperlink>
    </w:p>
    <w:p w14:paraId="38D95FEC" w14:textId="77777777" w:rsidR="00D22CDB" w:rsidRPr="00487A62" w:rsidRDefault="00D22CDB" w:rsidP="00487A62">
      <w:pPr>
        <w:spacing w:line="240" w:lineRule="auto"/>
        <w:contextualSpacing/>
        <w:rPr>
          <w:rFonts w:cstheme="minorHAnsi"/>
          <w:szCs w:val="20"/>
        </w:rPr>
      </w:pPr>
    </w:p>
    <w:p w14:paraId="4E37307E" w14:textId="34C80E49" w:rsidR="00E44024" w:rsidRDefault="00E44024" w:rsidP="0045484F">
      <w:pPr>
        <w:pStyle w:val="Listeafsnit"/>
        <w:spacing w:after="160" w:line="259" w:lineRule="auto"/>
        <w:ind w:left="0"/>
        <w:contextualSpacing/>
        <w:rPr>
          <w:rFonts w:ascii="Calibri Light" w:hAnsi="Calibri Light" w:cs="Calibri Light"/>
        </w:rPr>
      </w:pPr>
      <w:proofErr w:type="spellStart"/>
      <w:r>
        <w:rPr>
          <w:rFonts w:ascii="Calibri Light" w:hAnsi="Calibri Light" w:cs="Calibri Light"/>
        </w:rPr>
        <w:t>Kureer</w:t>
      </w:r>
      <w:proofErr w:type="spellEnd"/>
      <w:r>
        <w:rPr>
          <w:rFonts w:ascii="Calibri Light" w:hAnsi="Calibri Light" w:cs="Calibri Light"/>
        </w:rPr>
        <w:t>, Henrik: International Økonomi B, Systime</w:t>
      </w:r>
      <w:r w:rsidR="00630E97">
        <w:rPr>
          <w:rFonts w:ascii="Calibri Light" w:hAnsi="Calibri Light" w:cs="Calibri Light"/>
        </w:rPr>
        <w:t xml:space="preserve"> 202</w:t>
      </w:r>
      <w:r w:rsidR="007A37BC">
        <w:rPr>
          <w:rFonts w:ascii="Calibri Light" w:hAnsi="Calibri Light" w:cs="Calibri Light"/>
        </w:rPr>
        <w:t>3</w:t>
      </w:r>
      <w:r>
        <w:rPr>
          <w:rFonts w:ascii="Calibri Light" w:hAnsi="Calibri Light" w:cs="Calibri Light"/>
        </w:rPr>
        <w:t xml:space="preserve">: </w:t>
      </w:r>
      <w:hyperlink r:id="rId15" w:anchor="c7748" w:history="1">
        <w:r w:rsidRPr="00504142">
          <w:rPr>
            <w:rStyle w:val="Hyperlink"/>
            <w:rFonts w:ascii="Calibri Light" w:hAnsi="Calibri Light" w:cs="Calibri Light"/>
          </w:rPr>
          <w:t>https://io-b.systime.dk/#c7748</w:t>
        </w:r>
      </w:hyperlink>
    </w:p>
    <w:p w14:paraId="320E7B20" w14:textId="77777777" w:rsidR="00E44024" w:rsidRPr="006C0B3F" w:rsidRDefault="00E44024" w:rsidP="0045484F">
      <w:pPr>
        <w:pStyle w:val="Listeafsnit"/>
        <w:spacing w:after="160" w:line="259" w:lineRule="auto"/>
        <w:ind w:left="0"/>
        <w:contextualSpacing/>
        <w:rPr>
          <w:rFonts w:ascii="Calibri Light" w:hAnsi="Calibri Light" w:cs="Calibri Light"/>
        </w:rPr>
      </w:pPr>
    </w:p>
    <w:p w14:paraId="6B5E2F03" w14:textId="58F45FDD" w:rsidR="00E44024" w:rsidRPr="00AE6FF5" w:rsidRDefault="00E44024" w:rsidP="0045484F">
      <w:pPr>
        <w:pStyle w:val="Listeafsnit"/>
        <w:spacing w:after="160" w:line="259" w:lineRule="auto"/>
        <w:ind w:left="0"/>
        <w:contextualSpacing/>
        <w:rPr>
          <w:rFonts w:ascii="Calibri Light" w:hAnsi="Calibri Light" w:cs="Calibri Light"/>
        </w:rPr>
      </w:pPr>
      <w:r w:rsidRPr="00AE6FF5">
        <w:rPr>
          <w:rFonts w:ascii="Calibri Light" w:hAnsi="Calibri Light" w:cs="Calibri Light"/>
        </w:rPr>
        <w:t xml:space="preserve">Statistikbanken: </w:t>
      </w:r>
      <w:hyperlink r:id="rId16" w:history="1">
        <w:r w:rsidRPr="00AE6FF5">
          <w:rPr>
            <w:rStyle w:val="Hyperlink"/>
            <w:rFonts w:ascii="Calibri Light" w:hAnsi="Calibri Light" w:cs="Calibri Light"/>
          </w:rPr>
          <w:t>https://www.statistikbanken.dk/statbank5a/default.asp?w=1280</w:t>
        </w:r>
      </w:hyperlink>
    </w:p>
    <w:p w14:paraId="72615EDC" w14:textId="77777777" w:rsidR="00E44024" w:rsidRPr="00AE6FF5" w:rsidRDefault="00E44024" w:rsidP="0045484F">
      <w:pPr>
        <w:pStyle w:val="Listeafsnit"/>
        <w:spacing w:after="160" w:line="259" w:lineRule="auto"/>
        <w:ind w:left="0"/>
        <w:contextualSpacing/>
        <w:rPr>
          <w:rFonts w:ascii="Calibri Light" w:hAnsi="Calibri Light" w:cs="Calibri Light"/>
        </w:rPr>
      </w:pPr>
    </w:p>
    <w:p w14:paraId="1ED555BD" w14:textId="49D28D54" w:rsidR="00E44024" w:rsidRDefault="00E44024" w:rsidP="0045484F">
      <w:pPr>
        <w:pStyle w:val="Listeafsnit"/>
        <w:spacing w:after="160" w:line="259" w:lineRule="auto"/>
        <w:ind w:left="0"/>
        <w:contextualSpacing/>
        <w:rPr>
          <w:rFonts w:ascii="Calibri Light" w:hAnsi="Calibri Light" w:cs="Calibri Light"/>
          <w:lang w:val="en-US"/>
        </w:rPr>
      </w:pPr>
      <w:r w:rsidRPr="00E44024">
        <w:rPr>
          <w:rFonts w:ascii="Calibri Light" w:hAnsi="Calibri Light" w:cs="Calibri Light"/>
          <w:lang w:val="en-US"/>
        </w:rPr>
        <w:t>Trading Economic</w:t>
      </w:r>
      <w:r>
        <w:rPr>
          <w:rFonts w:ascii="Calibri Light" w:hAnsi="Calibri Light" w:cs="Calibri Light"/>
          <w:lang w:val="en-US"/>
        </w:rPr>
        <w:t>s</w:t>
      </w:r>
      <w:r w:rsidRPr="00E44024">
        <w:rPr>
          <w:rFonts w:ascii="Calibri Light" w:hAnsi="Calibri Light" w:cs="Calibri Light"/>
          <w:lang w:val="en-US"/>
        </w:rPr>
        <w:t xml:space="preserve">: </w:t>
      </w:r>
      <w:hyperlink r:id="rId17" w:history="1">
        <w:r w:rsidRPr="00504142">
          <w:rPr>
            <w:rStyle w:val="Hyperlink"/>
            <w:rFonts w:ascii="Calibri Light" w:hAnsi="Calibri Light" w:cs="Calibri Light"/>
            <w:lang w:val="en-US"/>
          </w:rPr>
          <w:t>https://da.tradingeconomics.com/china/consumer-price-index-cpi</w:t>
        </w:r>
      </w:hyperlink>
    </w:p>
    <w:p w14:paraId="3F39CA17" w14:textId="77777777" w:rsidR="00E44024" w:rsidRPr="00E44024" w:rsidRDefault="00E44024" w:rsidP="0045484F">
      <w:pPr>
        <w:pStyle w:val="Listeafsnit"/>
        <w:spacing w:after="160" w:line="259" w:lineRule="auto"/>
        <w:ind w:left="0"/>
        <w:contextualSpacing/>
        <w:rPr>
          <w:rFonts w:ascii="Calibri Light" w:hAnsi="Calibri Light" w:cs="Calibri Light"/>
          <w:lang w:val="en-US"/>
        </w:rPr>
      </w:pPr>
    </w:p>
    <w:p w14:paraId="2ADDBA2C" w14:textId="29E828D9" w:rsidR="00E44024" w:rsidRPr="007E2DC8" w:rsidRDefault="00E44024" w:rsidP="0045484F">
      <w:pPr>
        <w:pStyle w:val="Listeafsnit"/>
        <w:spacing w:after="160" w:line="259" w:lineRule="auto"/>
        <w:ind w:left="0"/>
        <w:contextualSpacing/>
        <w:rPr>
          <w:rFonts w:ascii="Calibri Light" w:hAnsi="Calibri Light" w:cs="Calibri Light"/>
          <w:lang w:val="en-US"/>
        </w:rPr>
      </w:pPr>
      <w:r w:rsidRPr="007E2DC8">
        <w:rPr>
          <w:rFonts w:ascii="Calibri Light" w:hAnsi="Calibri Light" w:cs="Calibri Light"/>
          <w:lang w:val="en-US"/>
        </w:rPr>
        <w:t xml:space="preserve">World Bank: </w:t>
      </w:r>
      <w:hyperlink r:id="rId18" w:history="1">
        <w:r w:rsidRPr="007E2DC8">
          <w:rPr>
            <w:rStyle w:val="Hyperlink"/>
            <w:rFonts w:ascii="Calibri Light" w:hAnsi="Calibri Light" w:cs="Calibri Light"/>
            <w:lang w:val="en-US"/>
          </w:rPr>
          <w:t>https://data.worldbank.org/country/nigeria?view=chart</w:t>
        </w:r>
      </w:hyperlink>
    </w:p>
    <w:p w14:paraId="4385621C" w14:textId="77777777" w:rsidR="00E44024" w:rsidRPr="007E2DC8" w:rsidRDefault="00E44024" w:rsidP="0045484F">
      <w:pPr>
        <w:pStyle w:val="Listeafsnit"/>
        <w:spacing w:after="160" w:line="259" w:lineRule="auto"/>
        <w:ind w:left="0"/>
        <w:contextualSpacing/>
        <w:rPr>
          <w:rFonts w:ascii="Calibri Light" w:hAnsi="Calibri Light" w:cs="Calibri Light"/>
          <w:lang w:val="en-US"/>
        </w:rPr>
      </w:pPr>
    </w:p>
    <w:p w14:paraId="1510BDE0" w14:textId="77777777" w:rsidR="00E44024" w:rsidRPr="007E2DC8" w:rsidRDefault="00E44024" w:rsidP="0045484F">
      <w:pPr>
        <w:pStyle w:val="Listeafsnit"/>
        <w:spacing w:after="160" w:line="259" w:lineRule="auto"/>
        <w:ind w:left="0"/>
        <w:contextualSpacing/>
        <w:rPr>
          <w:rFonts w:ascii="Calibri Light" w:hAnsi="Calibri Light" w:cs="Calibri Light"/>
          <w:lang w:val="en-US"/>
        </w:rPr>
      </w:pPr>
    </w:p>
    <w:p w14:paraId="10DE9E61" w14:textId="77777777" w:rsidR="0045484F" w:rsidRPr="007E2DC8" w:rsidRDefault="0045484F">
      <w:pPr>
        <w:rPr>
          <w:lang w:val="en-US"/>
        </w:rPr>
      </w:pPr>
    </w:p>
    <w:p w14:paraId="476EA57C" w14:textId="77777777" w:rsidR="00235BD9" w:rsidRPr="007E2DC8" w:rsidRDefault="00235BD9">
      <w:pPr>
        <w:rPr>
          <w:lang w:val="en-US"/>
        </w:rPr>
      </w:pPr>
      <w:r w:rsidRPr="007E2DC8">
        <w:rPr>
          <w:lang w:val="en-US"/>
        </w:rPr>
        <w:br w:type="page"/>
      </w:r>
    </w:p>
    <w:p w14:paraId="7ACF735D" w14:textId="77777777" w:rsidR="00BB22F1" w:rsidRDefault="00075256">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14:paraId="0389B784" w14:textId="77777777" w:rsidR="0007120B" w:rsidRPr="00BB22F1" w:rsidRDefault="0036399F" w:rsidP="0007120B">
      <w:hyperlink w:anchor="Retur" w:history="1">
        <w:r w:rsidR="0007120B" w:rsidRPr="004E5E22">
          <w:rPr>
            <w:rStyle w:val="Hyperlink"/>
          </w:rPr>
          <w:t>Retur til forside</w:t>
        </w:r>
      </w:hyperlink>
    </w:p>
    <w:p w14:paraId="5551F8D3" w14:textId="77777777"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25"/>
      </w:tblGrid>
      <w:tr w:rsidR="004B4443" w14:paraId="6B3FAC4F" w14:textId="77777777" w:rsidTr="000B37BA">
        <w:tc>
          <w:tcPr>
            <w:tcW w:w="0" w:type="auto"/>
          </w:tcPr>
          <w:p w14:paraId="44C3A77F" w14:textId="77777777" w:rsidR="008B75EF" w:rsidRPr="000B37BA" w:rsidRDefault="004B4443" w:rsidP="00690A7B">
            <w:pPr>
              <w:rPr>
                <w:b/>
              </w:rPr>
            </w:pPr>
            <w:r w:rsidRPr="000B37BA">
              <w:rPr>
                <w:b/>
              </w:rPr>
              <w:t>Titel</w:t>
            </w:r>
            <w:r w:rsidR="005E0E26" w:rsidRPr="000B37BA">
              <w:rPr>
                <w:b/>
              </w:rPr>
              <w:t xml:space="preserve"> 1</w:t>
            </w:r>
          </w:p>
          <w:p w14:paraId="20FD7BBF" w14:textId="77777777" w:rsidR="004B4443" w:rsidRPr="000B37BA" w:rsidRDefault="004B4443" w:rsidP="00690A7B">
            <w:pPr>
              <w:rPr>
                <w:b/>
              </w:rPr>
            </w:pPr>
          </w:p>
        </w:tc>
        <w:tc>
          <w:tcPr>
            <w:tcW w:w="0" w:type="auto"/>
          </w:tcPr>
          <w:p w14:paraId="3781023D" w14:textId="572319DA" w:rsidR="008B75EF" w:rsidRDefault="001963DE" w:rsidP="00690A7B">
            <w:r>
              <w:t>Klima og klimaudfordringer</w:t>
            </w:r>
            <w:r w:rsidR="00CB3DEA">
              <w:t xml:space="preserve">, herunder </w:t>
            </w:r>
            <w:r w:rsidR="008A2D6F">
              <w:t>klimaafgifter på dansk landbrug</w:t>
            </w:r>
          </w:p>
        </w:tc>
      </w:tr>
      <w:tr w:rsidR="004B4443" w:rsidRPr="00867B17" w14:paraId="2F4C4340" w14:textId="77777777" w:rsidTr="000B37BA">
        <w:tc>
          <w:tcPr>
            <w:tcW w:w="0" w:type="auto"/>
          </w:tcPr>
          <w:p w14:paraId="04C23DDA" w14:textId="77777777" w:rsidR="008B75EF" w:rsidRPr="000B37BA" w:rsidRDefault="008B75EF" w:rsidP="00690A7B">
            <w:pPr>
              <w:rPr>
                <w:b/>
              </w:rPr>
            </w:pPr>
            <w:r w:rsidRPr="000B37BA">
              <w:rPr>
                <w:b/>
              </w:rPr>
              <w:t>Indhold</w:t>
            </w:r>
          </w:p>
        </w:tc>
        <w:tc>
          <w:tcPr>
            <w:tcW w:w="0" w:type="auto"/>
          </w:tcPr>
          <w:p w14:paraId="2ACB7E15" w14:textId="77777777" w:rsidR="008B75EF" w:rsidRDefault="00867B17" w:rsidP="00690A7B">
            <w:r>
              <w:t>Kernestof:</w:t>
            </w:r>
          </w:p>
          <w:p w14:paraId="5BB0B3B5" w14:textId="0DB71708" w:rsidR="001963DE" w:rsidRDefault="00867B17" w:rsidP="00690A7B">
            <w:proofErr w:type="spellStart"/>
            <w:r>
              <w:t>Kureer</w:t>
            </w:r>
            <w:proofErr w:type="spellEnd"/>
            <w:r>
              <w:t>, Henrik: International Økonomi A, Systime 202</w:t>
            </w:r>
            <w:r w:rsidR="007A37BC">
              <w:t>4</w:t>
            </w:r>
          </w:p>
          <w:p w14:paraId="24EB1CEB" w14:textId="25C6BB27" w:rsidR="001963DE" w:rsidRDefault="001963DE" w:rsidP="00867B17">
            <w:pPr>
              <w:numPr>
                <w:ilvl w:val="0"/>
                <w:numId w:val="2"/>
              </w:numPr>
            </w:pPr>
            <w:r>
              <w:t>Kap.</w:t>
            </w:r>
            <w:r w:rsidR="00867B17">
              <w:t xml:space="preserve"> 17</w:t>
            </w:r>
            <w:r w:rsidR="008B0B23">
              <w:t xml:space="preserve"> Miljøpolitik</w:t>
            </w:r>
          </w:p>
          <w:p w14:paraId="6AC12801" w14:textId="77777777" w:rsidR="00867B17" w:rsidRDefault="00867B17" w:rsidP="00867B17"/>
          <w:p w14:paraId="0F2896E4" w14:textId="77777777" w:rsidR="00867B17" w:rsidRDefault="00867B17" w:rsidP="00867B17">
            <w:r>
              <w:t>Supplerende stof:</w:t>
            </w:r>
          </w:p>
          <w:p w14:paraId="23316B37" w14:textId="77777777" w:rsidR="00867B17" w:rsidRPr="00841B82" w:rsidRDefault="00867B17" w:rsidP="00867B17">
            <w:pPr>
              <w:numPr>
                <w:ilvl w:val="0"/>
                <w:numId w:val="2"/>
              </w:numPr>
              <w:rPr>
                <w:rStyle w:val="Hyperlink"/>
                <w:color w:val="auto"/>
                <w:u w:val="none"/>
                <w:lang w:val="en-US"/>
              </w:rPr>
            </w:pPr>
            <w:r w:rsidRPr="00867B17">
              <w:rPr>
                <w:lang w:val="en-US"/>
              </w:rPr>
              <w:t xml:space="preserve">Film: Before the flood: </w:t>
            </w:r>
            <w:hyperlink r:id="rId19" w:history="1">
              <w:r w:rsidRPr="002A492B">
                <w:rPr>
                  <w:rStyle w:val="Hyperlink"/>
                  <w:lang w:val="en-US"/>
                </w:rPr>
                <w:t>https://mitcfu.dk/mm/player/?copydan=031909071955</w:t>
              </w:r>
            </w:hyperlink>
          </w:p>
          <w:p w14:paraId="332B7D34" w14:textId="5DAFE3C9" w:rsidR="00841B82" w:rsidRDefault="00841B82" w:rsidP="00841B82">
            <w:pPr>
              <w:ind w:left="720"/>
              <w:rPr>
                <w:lang w:val="en-US"/>
              </w:rPr>
            </w:pPr>
          </w:p>
          <w:p w14:paraId="213BD43F" w14:textId="2FDC3B70" w:rsidR="00841B82" w:rsidRDefault="00841B82" w:rsidP="00841B82">
            <w:pPr>
              <w:pStyle w:val="Listeafsnit"/>
              <w:numPr>
                <w:ilvl w:val="0"/>
                <w:numId w:val="2"/>
              </w:numPr>
            </w:pPr>
            <w:r w:rsidRPr="00841B82">
              <w:t>H</w:t>
            </w:r>
            <w:r>
              <w:t xml:space="preserve">jemmeside: </w:t>
            </w:r>
            <w:hyperlink r:id="rId20" w:history="1">
              <w:r w:rsidRPr="0033673B">
                <w:rPr>
                  <w:rStyle w:val="Hyperlink"/>
                </w:rPr>
                <w:t>https://www.beforetheflood.com/</w:t>
              </w:r>
            </w:hyperlink>
          </w:p>
          <w:p w14:paraId="2EE0F415" w14:textId="77777777" w:rsidR="00841B82" w:rsidRDefault="00841B82" w:rsidP="00841B82">
            <w:pPr>
              <w:pStyle w:val="Listeafsnit"/>
            </w:pPr>
          </w:p>
          <w:p w14:paraId="5CA2F220" w14:textId="6429DCD6" w:rsidR="00841B82" w:rsidRDefault="00AD7E2D" w:rsidP="00841B82">
            <w:pPr>
              <w:pStyle w:val="Listeafsnit"/>
              <w:numPr>
                <w:ilvl w:val="0"/>
                <w:numId w:val="2"/>
              </w:numPr>
            </w:pPr>
            <w:r>
              <w:t>Kristensen, Mikkel: Kødpro</w:t>
            </w:r>
            <w:r w:rsidR="00225C42">
              <w:t xml:space="preserve">ducenter får 800 gange mere i EU støtte end plantebaserede virksomheder, Information 23.08.2023: </w:t>
            </w:r>
            <w:hyperlink r:id="rId21" w:history="1">
              <w:r w:rsidR="005A0736" w:rsidRPr="0033673B">
                <w:rPr>
                  <w:rStyle w:val="Hyperlink"/>
                </w:rPr>
                <w:t>https://apps.infomedia.dk/MedieArkiv/</w:t>
              </w:r>
            </w:hyperlink>
          </w:p>
          <w:p w14:paraId="3509F58E" w14:textId="77777777" w:rsidR="005A0736" w:rsidRDefault="005A0736" w:rsidP="005A0736">
            <w:pPr>
              <w:pStyle w:val="Listeafsnit"/>
            </w:pPr>
          </w:p>
          <w:p w14:paraId="0059C9DC" w14:textId="77777777" w:rsidR="003961AD" w:rsidRDefault="003961AD" w:rsidP="003961AD"/>
          <w:p w14:paraId="0FB24DC2" w14:textId="46D1D81B" w:rsidR="003961AD" w:rsidRDefault="003961AD" w:rsidP="003961AD">
            <w:r>
              <w:t>BPL forløb vedr. landbrugsafgifter i Danmark:</w:t>
            </w:r>
          </w:p>
          <w:p w14:paraId="22842F57" w14:textId="77777777" w:rsidR="003961AD" w:rsidRDefault="003961AD" w:rsidP="003961AD"/>
          <w:p w14:paraId="5B991BEA" w14:textId="3F9035B8" w:rsidR="003961AD" w:rsidRDefault="003961AD" w:rsidP="00714DB7">
            <w:pPr>
              <w:pStyle w:val="Listeafsnit"/>
              <w:numPr>
                <w:ilvl w:val="0"/>
                <w:numId w:val="2"/>
              </w:numPr>
            </w:pPr>
            <w:r>
              <w:t>Ekspertgruppe præsenterer tre modeller for en CO2 afgift for landbruget:</w:t>
            </w:r>
          </w:p>
          <w:p w14:paraId="1BD0D5CC" w14:textId="77777777" w:rsidR="003961AD" w:rsidRDefault="0036399F" w:rsidP="003961AD">
            <w:hyperlink r:id="rId22" w:history="1">
              <w:r w:rsidR="003961AD" w:rsidRPr="00D730AA">
                <w:rPr>
                  <w:rStyle w:val="Hyperlink"/>
                </w:rPr>
                <w:t>https://skm.dk/aktuelt/presse-nyheder/pressemeddelelser/ekspertgruppen-praesenterer-tre-modeller-for-en-co2e-afgift-for-landbruget</w:t>
              </w:r>
            </w:hyperlink>
          </w:p>
          <w:p w14:paraId="35A6BB44" w14:textId="77777777" w:rsidR="003961AD" w:rsidRDefault="003961AD" w:rsidP="003961AD"/>
          <w:p w14:paraId="586AF678" w14:textId="7CDF4BB6" w:rsidR="003961AD" w:rsidRDefault="003961AD" w:rsidP="00714DB7">
            <w:pPr>
              <w:pStyle w:val="Listeafsnit"/>
              <w:numPr>
                <w:ilvl w:val="0"/>
                <w:numId w:val="2"/>
              </w:numPr>
            </w:pPr>
            <w:r>
              <w:t>Michael Svarers bud på en landbrugsafgift:</w:t>
            </w:r>
          </w:p>
          <w:p w14:paraId="1A7E4079" w14:textId="77777777" w:rsidR="003961AD" w:rsidRDefault="0036399F" w:rsidP="003961AD">
            <w:hyperlink r:id="rId23" w:history="1">
              <w:r w:rsidR="003961AD" w:rsidRPr="00D730AA">
                <w:rPr>
                  <w:rStyle w:val="Hyperlink"/>
                </w:rPr>
                <w:t>https://www.dr.dk/drtv/se/deadline_-michael-svarers-tre-bud-paa-en-landbrugsafgift_439055</w:t>
              </w:r>
            </w:hyperlink>
          </w:p>
          <w:p w14:paraId="4BF04523" w14:textId="77777777" w:rsidR="003961AD" w:rsidRDefault="003961AD" w:rsidP="003961AD"/>
          <w:p w14:paraId="126C8710" w14:textId="44F250EF" w:rsidR="003961AD" w:rsidRDefault="003961AD" w:rsidP="00714DB7">
            <w:pPr>
              <w:pStyle w:val="Listeafsnit"/>
              <w:numPr>
                <w:ilvl w:val="0"/>
                <w:numId w:val="2"/>
              </w:numPr>
            </w:pPr>
            <w:r>
              <w:t>Debatten: Skal landbruget fylde mindre?</w:t>
            </w:r>
          </w:p>
          <w:p w14:paraId="68862F00" w14:textId="77777777" w:rsidR="003961AD" w:rsidRDefault="0036399F" w:rsidP="003961AD">
            <w:hyperlink r:id="rId24" w:history="1">
              <w:r w:rsidR="003961AD" w:rsidRPr="00D730AA">
                <w:rPr>
                  <w:rStyle w:val="Hyperlink"/>
                </w:rPr>
                <w:t>https://www.dr.dk/drtv/se/debatten_-skal-landbruget-fylde-mindre_439193</w:t>
              </w:r>
            </w:hyperlink>
          </w:p>
          <w:p w14:paraId="7EC60A0F" w14:textId="77777777" w:rsidR="003961AD" w:rsidRDefault="003961AD" w:rsidP="003961AD"/>
          <w:p w14:paraId="0E7CD358" w14:textId="4BB2683C" w:rsidR="003961AD" w:rsidRDefault="003961AD" w:rsidP="00714DB7">
            <w:pPr>
              <w:pStyle w:val="Listeafsnit"/>
              <w:numPr>
                <w:ilvl w:val="0"/>
                <w:numId w:val="2"/>
              </w:numPr>
            </w:pPr>
            <w:r>
              <w:t>Landbrug går i rette med viceformands tvivl om klimaregninger:</w:t>
            </w:r>
          </w:p>
          <w:p w14:paraId="65C48E0A" w14:textId="77777777" w:rsidR="003961AD" w:rsidRDefault="0036399F" w:rsidP="003961AD">
            <w:hyperlink r:id="rId25" w:history="1">
              <w:r w:rsidR="003961AD" w:rsidRPr="00D730AA">
                <w:rPr>
                  <w:rStyle w:val="Hyperlink"/>
                </w:rPr>
                <w:t>https://www.dr.dk/nyheder/indland/landbrug-foedevarer-gaar-i-rette-med-viceformands-tvivl-om-klimaberegninger</w:t>
              </w:r>
            </w:hyperlink>
          </w:p>
          <w:p w14:paraId="408A02E1" w14:textId="77777777" w:rsidR="003961AD" w:rsidRDefault="003961AD" w:rsidP="003961AD"/>
          <w:p w14:paraId="099D4523" w14:textId="324C5D6C" w:rsidR="003961AD" w:rsidRDefault="003961AD" w:rsidP="00714DB7">
            <w:pPr>
              <w:pStyle w:val="Listeafsnit"/>
              <w:numPr>
                <w:ilvl w:val="0"/>
                <w:numId w:val="2"/>
              </w:numPr>
            </w:pPr>
            <w:r>
              <w:t>Regeringen åbner op for afgifter på oksekød:</w:t>
            </w:r>
          </w:p>
          <w:p w14:paraId="7172098F" w14:textId="77777777" w:rsidR="003961AD" w:rsidRDefault="0036399F" w:rsidP="003961AD">
            <w:pPr>
              <w:rPr>
                <w:rStyle w:val="Hyperlink"/>
              </w:rPr>
            </w:pPr>
            <w:hyperlink r:id="rId26" w:history="1">
              <w:r w:rsidR="003961AD" w:rsidRPr="00D730AA">
                <w:rPr>
                  <w:rStyle w:val="Hyperlink"/>
                </w:rPr>
                <w:t>https://www.dr.dk/nyheder/viden/klima/regeringen-aabner-afgifter-paa-oksekoed-og-andre-klimabelastende-varer</w:t>
              </w:r>
            </w:hyperlink>
          </w:p>
          <w:p w14:paraId="3EE5957B" w14:textId="77777777" w:rsidR="003961AD" w:rsidRDefault="003961AD" w:rsidP="003961AD">
            <w:pPr>
              <w:rPr>
                <w:rStyle w:val="Hyperlink"/>
              </w:rPr>
            </w:pPr>
          </w:p>
          <w:p w14:paraId="08A46422" w14:textId="77777777" w:rsidR="003961AD" w:rsidRPr="00013388" w:rsidRDefault="003961AD" w:rsidP="003961AD">
            <w:pPr>
              <w:rPr>
                <w:rStyle w:val="Hyperlink"/>
              </w:rPr>
            </w:pPr>
            <w:r>
              <w:rPr>
                <w:rStyle w:val="Hyperlink"/>
              </w:rPr>
              <w:t>Afgift vil flytte tusindvis af jobs fra landbruget til andre erhverv:</w:t>
            </w:r>
          </w:p>
          <w:p w14:paraId="25A214AA" w14:textId="77777777" w:rsidR="003961AD" w:rsidRDefault="0036399F" w:rsidP="003961AD">
            <w:hyperlink r:id="rId27" w:history="1">
              <w:r w:rsidR="003961AD" w:rsidRPr="0060031D">
                <w:rPr>
                  <w:rStyle w:val="Hyperlink"/>
                </w:rPr>
                <w:t>https://www.dr.dk/nyheder/viden/klima/afgift-vil-flytte-tusindvis-af-jobs-fra-landbruget-til-andre-erhverv</w:t>
              </w:r>
            </w:hyperlink>
          </w:p>
          <w:p w14:paraId="55FF8CF5" w14:textId="77777777" w:rsidR="003961AD" w:rsidRDefault="003961AD" w:rsidP="003961AD"/>
          <w:p w14:paraId="14637310" w14:textId="3AF0F51D" w:rsidR="003961AD" w:rsidRPr="0095229B" w:rsidRDefault="003961AD" w:rsidP="00714DB7">
            <w:pPr>
              <w:pStyle w:val="Listeafsnit"/>
              <w:numPr>
                <w:ilvl w:val="0"/>
                <w:numId w:val="2"/>
              </w:numPr>
            </w:pPr>
            <w:r w:rsidRPr="0095229B">
              <w:t>Gæmelke går i rette med sit</w:t>
            </w:r>
            <w:r>
              <w:t xml:space="preserve"> parti i sagen om CO2 afgift (Tidspunkt – start: 02.25):</w:t>
            </w:r>
          </w:p>
          <w:p w14:paraId="76A83D80" w14:textId="4641D952" w:rsidR="000B4186" w:rsidRPr="00867B17" w:rsidRDefault="0036399F" w:rsidP="003961AD">
            <w:hyperlink r:id="rId28" w:history="1">
              <w:r w:rsidR="003961AD" w:rsidRPr="0095229B">
                <w:rPr>
                  <w:rStyle w:val="Hyperlink"/>
                </w:rPr>
                <w:t>https://landbrugsavisen.dk/podcast/g%C3%A6melke-g%C3%A5r-i-rette-med-sit-parti-i-sag-om-co2-afgift-p%C3%A5-</w:t>
              </w:r>
              <w:r w:rsidR="003961AD" w:rsidRPr="0095229B">
                <w:rPr>
                  <w:rStyle w:val="Hyperlink"/>
                </w:rPr>
                <w:lastRenderedPageBreak/>
                <w:t>landbruget?_gl=1*14hj9e1*_up*MQ..&amp;gclid=CjwKCAiAxaCvBhBaEiwAvsLmWBKFcSLv9SzqqE_Rf4HYJ33rcR_cDc2BKBOKiBMHB0XvzDndbFCeOhoCE3YQAvD_</w:t>
              </w:r>
            </w:hyperlink>
          </w:p>
        </w:tc>
      </w:tr>
      <w:tr w:rsidR="004B4443" w14:paraId="4B5D8409" w14:textId="77777777" w:rsidTr="000B37BA">
        <w:tc>
          <w:tcPr>
            <w:tcW w:w="0" w:type="auto"/>
          </w:tcPr>
          <w:p w14:paraId="1BBCB7C2" w14:textId="77777777" w:rsidR="008B75EF" w:rsidRPr="000B37BA" w:rsidRDefault="008B75EF" w:rsidP="00690A7B">
            <w:pPr>
              <w:rPr>
                <w:b/>
              </w:rPr>
            </w:pPr>
            <w:r w:rsidRPr="000B37BA">
              <w:rPr>
                <w:b/>
              </w:rPr>
              <w:lastRenderedPageBreak/>
              <w:t>Omfang</w:t>
            </w:r>
          </w:p>
          <w:p w14:paraId="31E24839" w14:textId="77777777" w:rsidR="004B4443" w:rsidRPr="000B37BA" w:rsidRDefault="004B4443" w:rsidP="00690A7B">
            <w:pPr>
              <w:rPr>
                <w:b/>
              </w:rPr>
            </w:pPr>
          </w:p>
        </w:tc>
        <w:tc>
          <w:tcPr>
            <w:tcW w:w="0" w:type="auto"/>
          </w:tcPr>
          <w:p w14:paraId="50F975C4" w14:textId="77777777" w:rsidR="008B75EF" w:rsidRDefault="008B75EF" w:rsidP="00690A7B">
            <w:r>
              <w:t>Anvendt uddannelsestid</w:t>
            </w:r>
          </w:p>
          <w:p w14:paraId="0D27CFDA" w14:textId="1DE8534A" w:rsidR="003D3BB7" w:rsidRDefault="00714DB7" w:rsidP="00690A7B">
            <w:r>
              <w:t>20</w:t>
            </w:r>
            <w:r w:rsidR="003D3BB7">
              <w:t xml:space="preserve"> moduler á 80 min. svarende til </w:t>
            </w:r>
            <w:r>
              <w:t>2</w:t>
            </w:r>
            <w:r w:rsidR="00264007">
              <w:t>6,</w:t>
            </w:r>
            <w:r w:rsidR="00996638">
              <w:t>67</w:t>
            </w:r>
            <w:r w:rsidR="003D3BB7">
              <w:t xml:space="preserve"> time</w:t>
            </w:r>
          </w:p>
        </w:tc>
      </w:tr>
      <w:tr w:rsidR="004B4443" w14:paraId="771553B0" w14:textId="77777777" w:rsidTr="000B37BA">
        <w:tc>
          <w:tcPr>
            <w:tcW w:w="0" w:type="auto"/>
          </w:tcPr>
          <w:p w14:paraId="5D9F1CB1" w14:textId="77777777" w:rsidR="008B75EF" w:rsidRPr="000B37BA" w:rsidRDefault="008B75EF" w:rsidP="00690A7B">
            <w:pPr>
              <w:rPr>
                <w:b/>
              </w:rPr>
            </w:pPr>
            <w:r w:rsidRPr="000B37BA">
              <w:rPr>
                <w:b/>
              </w:rPr>
              <w:t>Særlige fokuspunkter</w:t>
            </w:r>
          </w:p>
        </w:tc>
        <w:tc>
          <w:tcPr>
            <w:tcW w:w="0" w:type="auto"/>
          </w:tcPr>
          <w:p w14:paraId="3C1CA0D2" w14:textId="18993E77" w:rsidR="008B75EF" w:rsidRDefault="00206B15" w:rsidP="00690A7B">
            <w:r>
              <w:t>Identificere, formulere og behandle de samfundsøkonomiske udfordringer, der knytter sig til samfundets økonomiske ubalancer og den økonomiske vækst.</w:t>
            </w:r>
          </w:p>
          <w:p w14:paraId="370D734F" w14:textId="00C475E7" w:rsidR="00206B15" w:rsidRDefault="00206B15" w:rsidP="00690A7B">
            <w:r>
              <w:t>Anvende simpel samfundsøkonomisk teori og empiri til undersøgelse af de samfundsøkonomiske udfordringer.</w:t>
            </w:r>
          </w:p>
          <w:p w14:paraId="6F18F3B3" w14:textId="32BB12A5" w:rsidR="00206B15" w:rsidRDefault="00206B15" w:rsidP="00690A7B">
            <w:r>
              <w:t>Udarbejde et simpelt samfundsøkonomisk ræsonnement, herunder kunne forklare sammenhænge mellem en række samfundsøkonomiske forhold med udgangspunkt i empiriske data.</w:t>
            </w:r>
          </w:p>
          <w:p w14:paraId="6661C648" w14:textId="4143A96A" w:rsidR="00206B15" w:rsidRDefault="00206B15" w:rsidP="00690A7B">
            <w:r>
              <w:t>Fortolke og formidle viden om nationale og internationale samfundsøkonomiske forhold.</w:t>
            </w:r>
          </w:p>
          <w:p w14:paraId="3351BC70" w14:textId="3D717630" w:rsidR="00206B15" w:rsidRDefault="00206B15" w:rsidP="00690A7B"/>
          <w:p w14:paraId="6E1FE8A2" w14:textId="630F7928" w:rsidR="00053B8B" w:rsidRDefault="00053B8B" w:rsidP="00206B15">
            <w:pPr>
              <w:numPr>
                <w:ilvl w:val="0"/>
                <w:numId w:val="2"/>
              </w:numPr>
            </w:pPr>
            <w:r>
              <w:t>Klimaudfordringer</w:t>
            </w:r>
          </w:p>
          <w:p w14:paraId="1784E12A" w14:textId="7C8F170C" w:rsidR="00206B15" w:rsidRDefault="00206B15" w:rsidP="00206B15">
            <w:pPr>
              <w:numPr>
                <w:ilvl w:val="0"/>
                <w:numId w:val="2"/>
              </w:numPr>
            </w:pPr>
            <w:r>
              <w:t>Økonomiske delsektorer og samspillet mellem disse</w:t>
            </w:r>
          </w:p>
          <w:p w14:paraId="3A441AE4" w14:textId="5B2A8107" w:rsidR="00206B15" w:rsidRDefault="00206B15" w:rsidP="00206B15">
            <w:pPr>
              <w:numPr>
                <w:ilvl w:val="0"/>
                <w:numId w:val="2"/>
              </w:numPr>
            </w:pPr>
            <w:r>
              <w:t>Makroøkonomiske nøgletal</w:t>
            </w:r>
          </w:p>
          <w:p w14:paraId="356986F2" w14:textId="01379002" w:rsidR="00206B15" w:rsidRDefault="00206B15" w:rsidP="00206B15">
            <w:pPr>
              <w:numPr>
                <w:ilvl w:val="0"/>
                <w:numId w:val="2"/>
              </w:numPr>
            </w:pPr>
            <w:r>
              <w:t>Økonomisk politik: vækst, ubalancer, afvejninger og effekter</w:t>
            </w:r>
          </w:p>
          <w:p w14:paraId="72FBA8DF" w14:textId="77777777" w:rsidR="00722B85" w:rsidRDefault="00206B15" w:rsidP="00722B85">
            <w:pPr>
              <w:numPr>
                <w:ilvl w:val="0"/>
                <w:numId w:val="2"/>
              </w:numPr>
            </w:pPr>
            <w:r>
              <w:t>Handel og globalisering</w:t>
            </w:r>
          </w:p>
          <w:p w14:paraId="59EE76B5" w14:textId="77777777" w:rsidR="00053B8B" w:rsidRDefault="00053B8B" w:rsidP="00053B8B">
            <w:pPr>
              <w:ind w:left="720"/>
            </w:pPr>
          </w:p>
          <w:p w14:paraId="27449DC4" w14:textId="573B6827" w:rsidR="00722B85" w:rsidRDefault="00053B8B" w:rsidP="00053B8B">
            <w:pPr>
              <w:numPr>
                <w:ilvl w:val="0"/>
                <w:numId w:val="2"/>
              </w:numPr>
            </w:pPr>
            <w:r>
              <w:t>S</w:t>
            </w:r>
            <w:r w:rsidR="00206B15">
              <w:t>ætte sig ind i og fortolke økonomiske artikler og faglitteratur samt kunne udtrykke sig i et fagligt sprog.</w:t>
            </w:r>
          </w:p>
          <w:p w14:paraId="49092FAF" w14:textId="72250605" w:rsidR="00206B15" w:rsidRDefault="00053B8B" w:rsidP="00722B85">
            <w:pPr>
              <w:numPr>
                <w:ilvl w:val="0"/>
                <w:numId w:val="2"/>
              </w:numPr>
            </w:pPr>
            <w:r>
              <w:t>Skelne mellem væsentlige og ikke-væsentlige spørgsmål i samfundsøkonomien samt vide, hvornår de skal bringes i spil.</w:t>
            </w:r>
          </w:p>
          <w:p w14:paraId="3711DF3B" w14:textId="6ACC688F" w:rsidR="004B4443" w:rsidRDefault="00053B8B" w:rsidP="00690A7B">
            <w:pPr>
              <w:numPr>
                <w:ilvl w:val="0"/>
                <w:numId w:val="2"/>
              </w:numPr>
            </w:pPr>
            <w:r>
              <w:t>Identificere, formulere og løse problemer, der knytter sig til emnet.</w:t>
            </w:r>
          </w:p>
          <w:p w14:paraId="2DD157C7" w14:textId="77777777" w:rsidR="00F34670" w:rsidRDefault="00F34670" w:rsidP="00690A7B"/>
          <w:p w14:paraId="3AE720BC" w14:textId="2886CDE1" w:rsidR="00F34670" w:rsidRDefault="00F34670" w:rsidP="00690A7B">
            <w:r>
              <w:t xml:space="preserve">Stor fokus på skriftlighed: </w:t>
            </w:r>
          </w:p>
          <w:p w14:paraId="2BD28353" w14:textId="77777777" w:rsidR="00F34670" w:rsidRDefault="00F34670" w:rsidP="00690A7B"/>
          <w:p w14:paraId="1432EF22" w14:textId="7F063FFA" w:rsidR="004B4443" w:rsidRDefault="001B0EC7" w:rsidP="00690A7B">
            <w:r>
              <w:t>Skriftlig opgave globalopvarmning</w:t>
            </w:r>
          </w:p>
          <w:p w14:paraId="5FC253D2" w14:textId="77777777" w:rsidR="007C0C0A" w:rsidRDefault="007C0C0A" w:rsidP="00690A7B"/>
          <w:p w14:paraId="129CC0EA" w14:textId="1F97518B" w:rsidR="007C0C0A" w:rsidRDefault="007C0C0A" w:rsidP="00690A7B">
            <w:r>
              <w:t xml:space="preserve">PBL forløb vedr. </w:t>
            </w:r>
            <w:r w:rsidR="00C95CAC">
              <w:t>landbrugsafgifter i Danmark</w:t>
            </w:r>
          </w:p>
          <w:p w14:paraId="43ADA164" w14:textId="1D281635" w:rsidR="00C95CAC" w:rsidRDefault="00C95CAC" w:rsidP="00690A7B"/>
        </w:tc>
      </w:tr>
      <w:tr w:rsidR="004B4443" w14:paraId="357FAC70" w14:textId="77777777" w:rsidTr="000B37BA">
        <w:tc>
          <w:tcPr>
            <w:tcW w:w="0" w:type="auto"/>
          </w:tcPr>
          <w:p w14:paraId="08388964" w14:textId="77777777" w:rsidR="008B75EF" w:rsidRPr="000B37BA" w:rsidRDefault="008B75EF" w:rsidP="00690A7B">
            <w:pPr>
              <w:rPr>
                <w:b/>
              </w:rPr>
            </w:pPr>
            <w:r w:rsidRPr="000B37BA">
              <w:rPr>
                <w:b/>
              </w:rPr>
              <w:t>Væsentligste arbejdsformer</w:t>
            </w:r>
          </w:p>
        </w:tc>
        <w:tc>
          <w:tcPr>
            <w:tcW w:w="0" w:type="auto"/>
          </w:tcPr>
          <w:p w14:paraId="7BFB7DF1" w14:textId="77777777" w:rsidR="00C6212B" w:rsidRDefault="00C6212B" w:rsidP="00C6212B">
            <w:r>
              <w:t>L</w:t>
            </w:r>
            <w:r w:rsidRPr="00C02478">
              <w:t>ektionerne har indeholdt en række oplæg med fokus på de vigtigste faglige begreber, der optræder i fagets grundbog. Links til grundbogsmaterialet med en skriftlig definition af kernebegreberne har igennem hele året været tilgængeligt for eleverne</w:t>
            </w:r>
            <w:r>
              <w:t xml:space="preserve"> sammen med oplæg, PowerPoint. Under oplæggene er der vist PowerPoint for på struktureret vis at skabe et overblik over centrale begreber inden for områderne.</w:t>
            </w:r>
            <w:r w:rsidR="00D22646">
              <w:t xml:space="preserve"> Eleverne har set film og små videoer, der har været relevante for emnet.</w:t>
            </w:r>
          </w:p>
          <w:p w14:paraId="4137C8E4" w14:textId="32840FC4" w:rsidR="00C11D06" w:rsidRDefault="00C6212B" w:rsidP="00690A7B">
            <w:r>
              <w:t>Derudover har eleverne arbejdet selvstændigt, parvis og gruppevis med opgaver. Der har været løbende dialog mellem underviser og elever, og eleverne har ligeledes bidraget med oplæg. Der har været fokus på at træne både mundtlige og skriftlige færdig</w:t>
            </w:r>
            <w:r w:rsidR="00D22646">
              <w:t>h</w:t>
            </w:r>
            <w:r>
              <w:t>eder</w:t>
            </w:r>
            <w:r w:rsidR="00D22646">
              <w:t>, foruden feedback</w:t>
            </w:r>
            <w:r w:rsidR="00207A5A">
              <w:t>.</w:t>
            </w:r>
          </w:p>
          <w:p w14:paraId="0CBFCF48" w14:textId="77777777" w:rsidR="004B4443" w:rsidRDefault="004B4443" w:rsidP="00690A7B"/>
        </w:tc>
      </w:tr>
    </w:tbl>
    <w:p w14:paraId="7E070FC3" w14:textId="77777777" w:rsidR="004E5E22" w:rsidRPr="00BB22F1" w:rsidRDefault="0036399F" w:rsidP="004E5E22">
      <w:hyperlink w:anchor="Retur" w:history="1">
        <w:r w:rsidR="004E5E22" w:rsidRPr="004E5E22">
          <w:rPr>
            <w:rStyle w:val="Hyperlink"/>
          </w:rPr>
          <w:t>Retur til forside</w:t>
        </w:r>
      </w:hyperlink>
    </w:p>
    <w:p w14:paraId="6FF4AC30" w14:textId="77777777" w:rsidR="00235BD9" w:rsidRDefault="00235BD9"/>
    <w:p w14:paraId="187EB37D" w14:textId="77777777" w:rsidR="00235BD9" w:rsidRDefault="00235BD9" w:rsidP="00235BD9">
      <w:r>
        <w:br w:type="page"/>
      </w:r>
    </w:p>
    <w:p w14:paraId="4FB8743D" w14:textId="77777777" w:rsidR="00235BD9" w:rsidRDefault="00235BD9" w:rsidP="00235BD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14:paraId="725019FB" w14:textId="77777777" w:rsidR="004E5E22" w:rsidRPr="00BB22F1" w:rsidRDefault="0036399F" w:rsidP="004E5E22">
      <w:hyperlink w:anchor="Retur" w:history="1">
        <w:r w:rsidR="004E5E22" w:rsidRPr="004E5E22">
          <w:rPr>
            <w:rStyle w:val="Hyperlink"/>
          </w:rPr>
          <w:t>Retur til forside</w:t>
        </w:r>
      </w:hyperlink>
    </w:p>
    <w:p w14:paraId="06019983" w14:textId="77777777"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8463"/>
      </w:tblGrid>
      <w:tr w:rsidR="00235BD9" w14:paraId="6711C837" w14:textId="77777777" w:rsidTr="000B37BA">
        <w:tc>
          <w:tcPr>
            <w:tcW w:w="0" w:type="auto"/>
          </w:tcPr>
          <w:p w14:paraId="066AFCA7" w14:textId="77777777" w:rsidR="00235BD9" w:rsidRPr="000B37BA" w:rsidRDefault="00235BD9" w:rsidP="005E1E46">
            <w:pPr>
              <w:rPr>
                <w:b/>
              </w:rPr>
            </w:pPr>
            <w:r w:rsidRPr="000B37BA">
              <w:rPr>
                <w:b/>
              </w:rPr>
              <w:t>Titel</w:t>
            </w:r>
            <w:r w:rsidR="005E0E26" w:rsidRPr="000B37BA">
              <w:rPr>
                <w:b/>
              </w:rPr>
              <w:t xml:space="preserve"> 2</w:t>
            </w:r>
          </w:p>
          <w:p w14:paraId="516B3FC6" w14:textId="77777777" w:rsidR="00235BD9" w:rsidRPr="000B37BA" w:rsidRDefault="00235BD9" w:rsidP="005E1E46">
            <w:pPr>
              <w:rPr>
                <w:b/>
              </w:rPr>
            </w:pPr>
          </w:p>
        </w:tc>
        <w:tc>
          <w:tcPr>
            <w:tcW w:w="0" w:type="auto"/>
          </w:tcPr>
          <w:p w14:paraId="1A7A761C" w14:textId="77777777" w:rsidR="00235BD9" w:rsidRDefault="001E6D93" w:rsidP="005E1E46">
            <w:r>
              <w:t>Globalisering og internationalt økonomisk samarbejde</w:t>
            </w:r>
          </w:p>
        </w:tc>
      </w:tr>
      <w:tr w:rsidR="00235BD9" w14:paraId="7BDF7C34" w14:textId="77777777" w:rsidTr="000B37BA">
        <w:tc>
          <w:tcPr>
            <w:tcW w:w="0" w:type="auto"/>
          </w:tcPr>
          <w:p w14:paraId="303AE117" w14:textId="77777777" w:rsidR="00235BD9" w:rsidRPr="000B37BA" w:rsidRDefault="00235BD9" w:rsidP="005E1E46">
            <w:pPr>
              <w:rPr>
                <w:b/>
              </w:rPr>
            </w:pPr>
            <w:r w:rsidRPr="000B37BA">
              <w:rPr>
                <w:b/>
              </w:rPr>
              <w:t>Indhold</w:t>
            </w:r>
          </w:p>
        </w:tc>
        <w:tc>
          <w:tcPr>
            <w:tcW w:w="0" w:type="auto"/>
          </w:tcPr>
          <w:p w14:paraId="5DD9F38A" w14:textId="77777777" w:rsidR="00867B17" w:rsidRDefault="00867B17" w:rsidP="00867B17">
            <w:r>
              <w:t>Kernestof:</w:t>
            </w:r>
          </w:p>
          <w:p w14:paraId="0D60DA37" w14:textId="0D4F92D2" w:rsidR="00867B17" w:rsidRDefault="00867B17" w:rsidP="00867B17">
            <w:proofErr w:type="spellStart"/>
            <w:r>
              <w:t>Kureer</w:t>
            </w:r>
            <w:proofErr w:type="spellEnd"/>
            <w:r>
              <w:t>, Henrik: International Økonomi A, Systime 202</w:t>
            </w:r>
            <w:r w:rsidR="002E6FE0">
              <w:t>4</w:t>
            </w:r>
          </w:p>
          <w:p w14:paraId="57A024BB" w14:textId="65B709C3" w:rsidR="00867B17" w:rsidRDefault="00867B17" w:rsidP="00867B17">
            <w:pPr>
              <w:numPr>
                <w:ilvl w:val="0"/>
                <w:numId w:val="2"/>
              </w:numPr>
            </w:pPr>
            <w:r>
              <w:t>Kap.</w:t>
            </w:r>
            <w:r w:rsidR="001B0EC7">
              <w:t xml:space="preserve"> 25</w:t>
            </w:r>
            <w:r w:rsidR="008B0B23">
              <w:t xml:space="preserve"> Globalisering af verdensøkonomien</w:t>
            </w:r>
            <w:r w:rsidR="001B0EC7">
              <w:t>, 27</w:t>
            </w:r>
            <w:r w:rsidR="008B0B23">
              <w:t xml:space="preserve"> Frihandel kontra protektionisme</w:t>
            </w:r>
            <w:r w:rsidR="001B0EC7">
              <w:t xml:space="preserve">, 28 </w:t>
            </w:r>
            <w:r w:rsidR="008B0B23">
              <w:t xml:space="preserve">Internationale organisationer </w:t>
            </w:r>
            <w:r w:rsidR="001B0EC7">
              <w:t>og 29</w:t>
            </w:r>
            <w:r w:rsidR="008B0B23">
              <w:t xml:space="preserve"> Den europæiske Union</w:t>
            </w:r>
          </w:p>
          <w:p w14:paraId="35ADEEFA" w14:textId="77777777" w:rsidR="00867B17" w:rsidRDefault="00867B17" w:rsidP="00867B17"/>
          <w:p w14:paraId="6CB5CCE0" w14:textId="77777777" w:rsidR="00867B17" w:rsidRDefault="00867B17" w:rsidP="00867B17">
            <w:r>
              <w:t>Supplerende stof:</w:t>
            </w:r>
          </w:p>
          <w:p w14:paraId="14F26DF5" w14:textId="6DC97C16" w:rsidR="007C03E7" w:rsidRDefault="00397ED3" w:rsidP="00397ED3">
            <w:pPr>
              <w:pStyle w:val="Listeafsnit"/>
              <w:numPr>
                <w:ilvl w:val="0"/>
                <w:numId w:val="2"/>
              </w:numPr>
            </w:pPr>
            <w:proofErr w:type="spellStart"/>
            <w:r>
              <w:t>Heeger</w:t>
            </w:r>
            <w:proofErr w:type="spellEnd"/>
            <w:r>
              <w:t>, Troels: Amerikansk stjerneøkonom: Glem revolutions</w:t>
            </w:r>
            <w:r w:rsidR="00564C63">
              <w:t xml:space="preserve">romantikken – kapitalismen skal redde os efter </w:t>
            </w:r>
            <w:proofErr w:type="spellStart"/>
            <w:r w:rsidR="00564C63">
              <w:t>coronakrisen</w:t>
            </w:r>
            <w:proofErr w:type="spellEnd"/>
            <w:r w:rsidR="00564C63">
              <w:t>, Berlingske</w:t>
            </w:r>
            <w:r w:rsidR="00DD75AD">
              <w:t xml:space="preserve"> 18.04.2020</w:t>
            </w:r>
          </w:p>
          <w:p w14:paraId="0D181D13" w14:textId="354A3B73" w:rsidR="00A25A45" w:rsidRPr="00A25A45" w:rsidRDefault="00A25A45" w:rsidP="00397ED3">
            <w:pPr>
              <w:pStyle w:val="Listeafsnit"/>
              <w:numPr>
                <w:ilvl w:val="0"/>
                <w:numId w:val="2"/>
              </w:numPr>
            </w:pPr>
            <w:r w:rsidRPr="00A25A45">
              <w:t>Larsen, Tobias Lind og Fischer, Jo</w:t>
            </w:r>
            <w:r>
              <w:t xml:space="preserve">hanne Myrup: </w:t>
            </w:r>
            <w:r w:rsidR="0088438D">
              <w:t>Tysk økonomi er i krise, og det kan mærkes i Danmark, Børsen 06.08.2023</w:t>
            </w:r>
          </w:p>
          <w:p w14:paraId="1F6E2273" w14:textId="29937899" w:rsidR="00791D42" w:rsidRDefault="004C7031" w:rsidP="00397ED3">
            <w:pPr>
              <w:pStyle w:val="Listeafsnit"/>
              <w:numPr>
                <w:ilvl w:val="0"/>
                <w:numId w:val="2"/>
              </w:numPr>
              <w:rPr>
                <w:lang w:val="nn-NO"/>
              </w:rPr>
            </w:pPr>
            <w:r w:rsidRPr="000E6FB9">
              <w:rPr>
                <w:lang w:val="nn-NO"/>
              </w:rPr>
              <w:t>Simonsen, Eva Almann</w:t>
            </w:r>
            <w:r w:rsidR="000E6FB9" w:rsidRPr="000E6FB9">
              <w:rPr>
                <w:lang w:val="nn-NO"/>
              </w:rPr>
              <w:t>: Dansk m</w:t>
            </w:r>
            <w:r w:rsidR="000E6FB9">
              <w:rPr>
                <w:lang w:val="nn-NO"/>
              </w:rPr>
              <w:t>odeindustri trykkes af sløj økonomi på hoved</w:t>
            </w:r>
            <w:r w:rsidR="004A5611">
              <w:rPr>
                <w:lang w:val="nn-NO"/>
              </w:rPr>
              <w:t>marker, Børsen 05.08.2023</w:t>
            </w:r>
          </w:p>
          <w:p w14:paraId="1B8FEEF6" w14:textId="0B1E9C9A" w:rsidR="00B806AB" w:rsidRPr="00AA7DCA" w:rsidRDefault="00B806AB" w:rsidP="00397ED3">
            <w:pPr>
              <w:pStyle w:val="Listeafsnit"/>
              <w:numPr>
                <w:ilvl w:val="0"/>
                <w:numId w:val="2"/>
              </w:numPr>
            </w:pPr>
            <w:r w:rsidRPr="00AA7DCA">
              <w:t xml:space="preserve">Petersen, Frank Hvid: </w:t>
            </w:r>
            <w:r w:rsidR="00AA7DCA" w:rsidRPr="00AA7DCA">
              <w:t>Sveriges n</w:t>
            </w:r>
            <w:r w:rsidR="00AA7DCA">
              <w:t>edtur er symptom på en helt ny økonomisk tendens i Europa, Politiken</w:t>
            </w:r>
            <w:r w:rsidR="00AE44DF">
              <w:t xml:space="preserve"> 01.04.2023</w:t>
            </w:r>
          </w:p>
          <w:p w14:paraId="4ECD7889" w14:textId="7CD556C1" w:rsidR="00DD75AD" w:rsidRDefault="00DD75AD" w:rsidP="00397ED3">
            <w:pPr>
              <w:pStyle w:val="Listeafsnit"/>
              <w:numPr>
                <w:ilvl w:val="0"/>
                <w:numId w:val="2"/>
              </w:numPr>
            </w:pPr>
            <w:proofErr w:type="spellStart"/>
            <w:r>
              <w:t>Stiglitz</w:t>
            </w:r>
            <w:proofErr w:type="spellEnd"/>
            <w:r>
              <w:t>, Joseph</w:t>
            </w:r>
            <w:r w:rsidR="006B5786">
              <w:t xml:space="preserve">: Nobelpristager efter </w:t>
            </w:r>
            <w:proofErr w:type="spellStart"/>
            <w:r w:rsidR="006B5786">
              <w:t>corona</w:t>
            </w:r>
            <w:proofErr w:type="spellEnd"/>
            <w:r w:rsidR="006B5786">
              <w:t xml:space="preserve"> og krig i Ukraine: </w:t>
            </w:r>
            <w:r w:rsidR="00581840">
              <w:t xml:space="preserve">Vi er nødt til at tænkeglobaliseringen og dens regler om igen, Berlingske </w:t>
            </w:r>
            <w:r w:rsidR="00F3679A">
              <w:t>15.04.2022</w:t>
            </w:r>
          </w:p>
          <w:p w14:paraId="236F0B73" w14:textId="77777777" w:rsidR="00F80ADB" w:rsidRDefault="00F80ADB" w:rsidP="00F80ADB"/>
          <w:p w14:paraId="7E52CA06" w14:textId="54EEEAD3" w:rsidR="00F80ADB" w:rsidRDefault="00F80ADB" w:rsidP="00F80ADB">
            <w:pPr>
              <w:pStyle w:val="Listeafsnit"/>
              <w:numPr>
                <w:ilvl w:val="0"/>
                <w:numId w:val="2"/>
              </w:numPr>
            </w:pPr>
            <w:r>
              <w:t xml:space="preserve">EU´s historie: </w:t>
            </w:r>
            <w:hyperlink r:id="rId29" w:history="1">
              <w:r w:rsidRPr="0033673B">
                <w:rPr>
                  <w:rStyle w:val="Hyperlink"/>
                </w:rPr>
                <w:t>https://www.eu.dk/da/fakta-og-tal/medlemslande/eus-historie</w:t>
              </w:r>
            </w:hyperlink>
          </w:p>
          <w:p w14:paraId="0C32BBDD" w14:textId="77777777" w:rsidR="003C240D" w:rsidRDefault="003C240D" w:rsidP="003C240D">
            <w:pPr>
              <w:pStyle w:val="Listeafsnit"/>
            </w:pPr>
          </w:p>
          <w:p w14:paraId="5946CCFC" w14:textId="3A73D1B7" w:rsidR="003C240D" w:rsidRDefault="003C240D" w:rsidP="00F80ADB">
            <w:pPr>
              <w:pStyle w:val="Listeafsnit"/>
              <w:numPr>
                <w:ilvl w:val="0"/>
                <w:numId w:val="2"/>
              </w:numPr>
            </w:pPr>
            <w:r>
              <w:t xml:space="preserve">EU`s institutioner: </w:t>
            </w:r>
            <w:hyperlink r:id="rId30" w:history="1">
              <w:r w:rsidRPr="0033673B">
                <w:rPr>
                  <w:rStyle w:val="Hyperlink"/>
                </w:rPr>
                <w:t>https://www.youtube.com/watch?v=7w1_cWH63g4</w:t>
              </w:r>
            </w:hyperlink>
          </w:p>
          <w:p w14:paraId="6CB371B9" w14:textId="77777777" w:rsidR="00F80ADB" w:rsidRDefault="00F80ADB" w:rsidP="007669E6"/>
          <w:p w14:paraId="6CD128E7" w14:textId="7CC4F065" w:rsidR="00F80ADB" w:rsidRDefault="005457D8" w:rsidP="00F80ADB">
            <w:pPr>
              <w:pStyle w:val="Listeafsnit"/>
              <w:numPr>
                <w:ilvl w:val="0"/>
                <w:numId w:val="2"/>
              </w:numPr>
            </w:pPr>
            <w:r>
              <w:t>Hvad bestemmer EU?</w:t>
            </w:r>
            <w:r w:rsidR="00762C17">
              <w:t xml:space="preserve"> </w:t>
            </w:r>
            <w:hyperlink r:id="rId31" w:history="1">
              <w:r w:rsidR="00762C17" w:rsidRPr="0033673B">
                <w:rPr>
                  <w:rStyle w:val="Hyperlink"/>
                </w:rPr>
                <w:t>https://www.youtube.com/watch?v=7y0IJQHlEEY</w:t>
              </w:r>
            </w:hyperlink>
          </w:p>
          <w:p w14:paraId="2A475E0F" w14:textId="77777777" w:rsidR="00762C17" w:rsidRDefault="00762C17" w:rsidP="00762C17">
            <w:pPr>
              <w:pStyle w:val="Listeafsnit"/>
            </w:pPr>
          </w:p>
          <w:p w14:paraId="546D3036" w14:textId="77777777" w:rsidR="00235BD9" w:rsidRDefault="00235BD9" w:rsidP="003C240D">
            <w:pPr>
              <w:pStyle w:val="Listeafsnit"/>
              <w:ind w:left="720"/>
            </w:pPr>
          </w:p>
        </w:tc>
      </w:tr>
      <w:tr w:rsidR="00235BD9" w14:paraId="0328B821" w14:textId="77777777" w:rsidTr="000B37BA">
        <w:tc>
          <w:tcPr>
            <w:tcW w:w="0" w:type="auto"/>
          </w:tcPr>
          <w:p w14:paraId="47ACC902" w14:textId="77777777" w:rsidR="00235BD9" w:rsidRPr="000B37BA" w:rsidRDefault="00235BD9" w:rsidP="005E1E46">
            <w:pPr>
              <w:rPr>
                <w:b/>
              </w:rPr>
            </w:pPr>
            <w:r w:rsidRPr="000B37BA">
              <w:rPr>
                <w:b/>
              </w:rPr>
              <w:t>Omfang</w:t>
            </w:r>
          </w:p>
          <w:p w14:paraId="4AA81DC7" w14:textId="77777777" w:rsidR="00235BD9" w:rsidRPr="000B37BA" w:rsidRDefault="00235BD9" w:rsidP="005E1E46">
            <w:pPr>
              <w:rPr>
                <w:b/>
              </w:rPr>
            </w:pPr>
          </w:p>
        </w:tc>
        <w:tc>
          <w:tcPr>
            <w:tcW w:w="0" w:type="auto"/>
          </w:tcPr>
          <w:p w14:paraId="2E8B4325" w14:textId="77777777" w:rsidR="00235BD9" w:rsidRDefault="00235BD9" w:rsidP="005E1E46">
            <w:r>
              <w:t>Anvendt uddannelsestid</w:t>
            </w:r>
          </w:p>
          <w:p w14:paraId="2F9BB2D7" w14:textId="406830FF" w:rsidR="003D3BB7" w:rsidRDefault="00791D42" w:rsidP="005E1E46">
            <w:r>
              <w:t>22</w:t>
            </w:r>
            <w:r w:rsidR="003D3BB7">
              <w:t xml:space="preserve"> lektioner á 80 min. svarende til </w:t>
            </w:r>
            <w:r w:rsidR="00BC593D">
              <w:t>2</w:t>
            </w:r>
            <w:r w:rsidR="00063934">
              <w:t>9,33</w:t>
            </w:r>
            <w:r w:rsidR="003D3BB7">
              <w:t xml:space="preserve"> timer.</w:t>
            </w:r>
          </w:p>
        </w:tc>
      </w:tr>
      <w:tr w:rsidR="00235BD9" w14:paraId="1E46871B" w14:textId="77777777" w:rsidTr="000B37BA">
        <w:tc>
          <w:tcPr>
            <w:tcW w:w="0" w:type="auto"/>
          </w:tcPr>
          <w:p w14:paraId="4C2C6B2E" w14:textId="77777777" w:rsidR="00235BD9" w:rsidRPr="000B37BA" w:rsidRDefault="00235BD9" w:rsidP="005E1E46">
            <w:pPr>
              <w:rPr>
                <w:b/>
              </w:rPr>
            </w:pPr>
            <w:r w:rsidRPr="000B37BA">
              <w:rPr>
                <w:b/>
              </w:rPr>
              <w:t>Særlige fokuspunkter</w:t>
            </w:r>
          </w:p>
        </w:tc>
        <w:tc>
          <w:tcPr>
            <w:tcW w:w="0" w:type="auto"/>
          </w:tcPr>
          <w:p w14:paraId="66E22703" w14:textId="77777777" w:rsidR="001F5567" w:rsidRDefault="00155241" w:rsidP="005E1E46">
            <w:r>
              <w:t xml:space="preserve">Forståelse for udviklingen i og forklaringer på den globale handel. Årsager til globalisering, og vindere og tabere i denne forbindelse. </w:t>
            </w:r>
          </w:p>
          <w:p w14:paraId="02A1D9F5" w14:textId="117F9775" w:rsidR="00155241" w:rsidRDefault="00155241" w:rsidP="005E1E46">
            <w:r>
              <w:t xml:space="preserve">Forskellige grader af økonomisk integration. </w:t>
            </w:r>
          </w:p>
          <w:p w14:paraId="70DBADBE" w14:textId="6BDC6F2C" w:rsidR="00235BD9" w:rsidRDefault="00155241" w:rsidP="005E1E46">
            <w:r>
              <w:t xml:space="preserve">Forskellige former for handelshindringer og årsager til anvendelse af handelshindringer. </w:t>
            </w:r>
          </w:p>
          <w:p w14:paraId="47286295" w14:textId="7EF60898" w:rsidR="00155241" w:rsidRDefault="00155241" w:rsidP="005E1E46">
            <w:r>
              <w:t>Fordele og ulemper ved frihandel.</w:t>
            </w:r>
          </w:p>
          <w:p w14:paraId="06CF3DB2" w14:textId="77777777" w:rsidR="00235BD9" w:rsidRDefault="00235BD9" w:rsidP="005E1E46"/>
          <w:p w14:paraId="4EF3BB42" w14:textId="77777777" w:rsidR="00500AA8" w:rsidRDefault="00500AA8" w:rsidP="00500AA8">
            <w:pPr>
              <w:numPr>
                <w:ilvl w:val="0"/>
                <w:numId w:val="2"/>
              </w:numPr>
            </w:pPr>
            <w:r>
              <w:t>Sætte sig ind i og fortolke økonomiske artikler og faglitteratur samt kunne udtrykke sig i et fagligt sprog.</w:t>
            </w:r>
          </w:p>
          <w:p w14:paraId="7763C47D" w14:textId="77777777" w:rsidR="00500AA8" w:rsidRDefault="00500AA8" w:rsidP="00500AA8">
            <w:pPr>
              <w:numPr>
                <w:ilvl w:val="0"/>
                <w:numId w:val="2"/>
              </w:numPr>
            </w:pPr>
            <w:r>
              <w:t>Skelne mellem væsentlige og ikke-væsentlige spørgsmål i samfundsøkonomien samt vide, hvornår de skal bringes i spil.</w:t>
            </w:r>
          </w:p>
          <w:p w14:paraId="4975F6BB" w14:textId="77777777" w:rsidR="00500AA8" w:rsidRDefault="00500AA8" w:rsidP="00500AA8">
            <w:pPr>
              <w:numPr>
                <w:ilvl w:val="0"/>
                <w:numId w:val="2"/>
              </w:numPr>
            </w:pPr>
            <w:r>
              <w:t>Identificere, formulere og løse problemer, der knytter sig til emnet.</w:t>
            </w:r>
          </w:p>
          <w:p w14:paraId="577E9A4C" w14:textId="77777777" w:rsidR="00235BD9" w:rsidRDefault="00235BD9" w:rsidP="005E1E46"/>
          <w:p w14:paraId="2EF23E23" w14:textId="77777777" w:rsidR="00235BD9" w:rsidRDefault="007D50E8" w:rsidP="005E1E46">
            <w:r>
              <w:t>PBL-forløb</w:t>
            </w:r>
          </w:p>
        </w:tc>
      </w:tr>
      <w:tr w:rsidR="00235BD9" w14:paraId="0EAC18A0" w14:textId="77777777" w:rsidTr="000B37BA">
        <w:tc>
          <w:tcPr>
            <w:tcW w:w="0" w:type="auto"/>
          </w:tcPr>
          <w:p w14:paraId="12B9C7BD" w14:textId="77777777" w:rsidR="00235BD9" w:rsidRPr="000B37BA" w:rsidRDefault="00235BD9" w:rsidP="005E1E46">
            <w:pPr>
              <w:rPr>
                <w:b/>
              </w:rPr>
            </w:pPr>
            <w:r w:rsidRPr="000B37BA">
              <w:rPr>
                <w:b/>
              </w:rPr>
              <w:t xml:space="preserve">Væsentligste </w:t>
            </w:r>
            <w:r w:rsidRPr="000B37BA">
              <w:rPr>
                <w:b/>
              </w:rPr>
              <w:lastRenderedPageBreak/>
              <w:t>arbejdsformer</w:t>
            </w:r>
          </w:p>
        </w:tc>
        <w:tc>
          <w:tcPr>
            <w:tcW w:w="0" w:type="auto"/>
          </w:tcPr>
          <w:p w14:paraId="7C306896" w14:textId="77777777" w:rsidR="00D22646" w:rsidRDefault="00D22646" w:rsidP="00D22646">
            <w:r>
              <w:lastRenderedPageBreak/>
              <w:t>L</w:t>
            </w:r>
            <w:r w:rsidRPr="00C02478">
              <w:t>ektionerne har indeholdt en række oplæg med fokus på de vigtigste faglige begreber, der optræder i fagets grundbog. Links til grundbogsmaterialet med en skriftlig definition af kernebegreberne har igennem hele året været tilgængeligt for eleverne</w:t>
            </w:r>
            <w:r>
              <w:t xml:space="preserve"> sammen med </w:t>
            </w:r>
            <w:r>
              <w:lastRenderedPageBreak/>
              <w:t>oplæg, PowerPoint. Under oplæggene er der vist PowerPoint for på struktureret vis at skabe et overblik over centrale begreber inden for områderne. Eleverne har set små videoer, der har været relevante for emnet.</w:t>
            </w:r>
          </w:p>
          <w:p w14:paraId="682934E8" w14:textId="77777777" w:rsidR="00D22646" w:rsidRDefault="00D22646" w:rsidP="00D22646">
            <w:r>
              <w:t>Derudover har eleverne arbejdet selvstændigt, parvis og gruppevis med opgaver. Der har været løbende dialog mellem underviser og elever, og eleverne har ligeledes bidraget med oplæg. Der har været fokus på at træne både mundtlige og skriftlige færdigheder, foruden feedback.</w:t>
            </w:r>
          </w:p>
          <w:p w14:paraId="0AB61997" w14:textId="56CFF35D" w:rsidR="00F3679A" w:rsidRDefault="00F3679A" w:rsidP="00D22646">
            <w:r>
              <w:t xml:space="preserve">Endelig har </w:t>
            </w:r>
            <w:r w:rsidR="00C833B8">
              <w:t>eleverne udarbejdet plakater om de forskellige internationale organisationer</w:t>
            </w:r>
            <w:r w:rsidR="009A6E29">
              <w:t xml:space="preserve"> og holdt oplæg</w:t>
            </w:r>
            <w:r w:rsidR="00C833B8">
              <w:t>.</w:t>
            </w:r>
          </w:p>
          <w:p w14:paraId="0FDF9036" w14:textId="77777777" w:rsidR="00235BD9" w:rsidRDefault="00235BD9" w:rsidP="005E1E46"/>
        </w:tc>
      </w:tr>
    </w:tbl>
    <w:p w14:paraId="7B395DA8" w14:textId="77777777" w:rsidR="004E5E22" w:rsidRPr="00BB22F1" w:rsidRDefault="0036399F" w:rsidP="004E5E22">
      <w:hyperlink w:anchor="Retur" w:history="1">
        <w:r w:rsidR="004E5E22" w:rsidRPr="004E5E22">
          <w:rPr>
            <w:rStyle w:val="Hyperlink"/>
          </w:rPr>
          <w:t>Retur til forside</w:t>
        </w:r>
      </w:hyperlink>
    </w:p>
    <w:p w14:paraId="62CAE453" w14:textId="77777777" w:rsidR="001E6D93" w:rsidRDefault="001E6D93" w:rsidP="001E6D93">
      <w:pPr>
        <w:rPr>
          <w:b/>
          <w:sz w:val="28"/>
          <w:szCs w:val="28"/>
        </w:rPr>
      </w:pPr>
      <w:r>
        <w:br w:type="page"/>
      </w:r>
      <w:r w:rsidRPr="00075256">
        <w:rPr>
          <w:b/>
          <w:sz w:val="28"/>
          <w:szCs w:val="28"/>
        </w:rPr>
        <w:lastRenderedPageBreak/>
        <w:t>Beskrivelse af det enkelte undervisningsforløb</w:t>
      </w:r>
      <w:r>
        <w:rPr>
          <w:b/>
          <w:sz w:val="28"/>
          <w:szCs w:val="28"/>
        </w:rPr>
        <w:t xml:space="preserve"> (1 skema for hvert forløb)</w:t>
      </w:r>
    </w:p>
    <w:p w14:paraId="1CA62C61" w14:textId="77777777" w:rsidR="001E6D93" w:rsidRPr="00BB22F1" w:rsidRDefault="0036399F" w:rsidP="001E6D93">
      <w:hyperlink w:anchor="Retur" w:history="1">
        <w:r w:rsidR="001E6D93" w:rsidRPr="004E5E22">
          <w:rPr>
            <w:rStyle w:val="Hyperlink"/>
          </w:rPr>
          <w:t>Retur til forside</w:t>
        </w:r>
      </w:hyperlink>
    </w:p>
    <w:p w14:paraId="2E01521E" w14:textId="77777777" w:rsidR="001E6D93" w:rsidRDefault="001E6D93" w:rsidP="001E6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8318"/>
      </w:tblGrid>
      <w:tr w:rsidR="001E6D93" w14:paraId="0E826F31" w14:textId="77777777" w:rsidTr="005A7BE7">
        <w:tc>
          <w:tcPr>
            <w:tcW w:w="0" w:type="auto"/>
          </w:tcPr>
          <w:p w14:paraId="03B80A51" w14:textId="77777777" w:rsidR="001E6D93" w:rsidRPr="000B37BA" w:rsidRDefault="001E6D93" w:rsidP="005A7BE7">
            <w:pPr>
              <w:rPr>
                <w:b/>
              </w:rPr>
            </w:pPr>
            <w:r w:rsidRPr="000B37BA">
              <w:rPr>
                <w:b/>
              </w:rPr>
              <w:t xml:space="preserve">Titel </w:t>
            </w:r>
            <w:r>
              <w:rPr>
                <w:b/>
              </w:rPr>
              <w:t>3</w:t>
            </w:r>
          </w:p>
          <w:p w14:paraId="4670687E" w14:textId="77777777" w:rsidR="001E6D93" w:rsidRPr="000B37BA" w:rsidRDefault="001E6D93" w:rsidP="005A7BE7">
            <w:pPr>
              <w:rPr>
                <w:b/>
              </w:rPr>
            </w:pPr>
          </w:p>
        </w:tc>
        <w:tc>
          <w:tcPr>
            <w:tcW w:w="0" w:type="auto"/>
          </w:tcPr>
          <w:p w14:paraId="616583E9" w14:textId="77777777" w:rsidR="001E6D93" w:rsidRDefault="001E6D93" w:rsidP="005A7BE7">
            <w:r>
              <w:t>Udvikling</w:t>
            </w:r>
          </w:p>
        </w:tc>
      </w:tr>
      <w:tr w:rsidR="001E6D93" w:rsidRPr="003F2D0E" w14:paraId="1448450E" w14:textId="77777777" w:rsidTr="005A7BE7">
        <w:tc>
          <w:tcPr>
            <w:tcW w:w="0" w:type="auto"/>
          </w:tcPr>
          <w:p w14:paraId="3CF073B5" w14:textId="77777777" w:rsidR="001E6D93" w:rsidRPr="000B37BA" w:rsidRDefault="001E6D93" w:rsidP="005A7BE7">
            <w:pPr>
              <w:rPr>
                <w:b/>
              </w:rPr>
            </w:pPr>
            <w:r w:rsidRPr="000B37BA">
              <w:rPr>
                <w:b/>
              </w:rPr>
              <w:t>Indhold</w:t>
            </w:r>
          </w:p>
        </w:tc>
        <w:tc>
          <w:tcPr>
            <w:tcW w:w="0" w:type="auto"/>
          </w:tcPr>
          <w:p w14:paraId="6F93B67A" w14:textId="77777777" w:rsidR="00867B17" w:rsidRDefault="00867B17" w:rsidP="00867B17">
            <w:r>
              <w:t>Kernestof:</w:t>
            </w:r>
          </w:p>
          <w:p w14:paraId="10CC4A5A" w14:textId="5883F070" w:rsidR="00867B17" w:rsidRDefault="00867B17" w:rsidP="00867B17">
            <w:proofErr w:type="spellStart"/>
            <w:r>
              <w:t>Kureer</w:t>
            </w:r>
            <w:proofErr w:type="spellEnd"/>
            <w:r>
              <w:t>, Henrik: International Økonomi A, Systime 202</w:t>
            </w:r>
            <w:r w:rsidR="00027D95">
              <w:t>4</w:t>
            </w:r>
          </w:p>
          <w:p w14:paraId="084D250F" w14:textId="4A089B19" w:rsidR="00867B17" w:rsidRDefault="00867B17" w:rsidP="00867B17">
            <w:pPr>
              <w:numPr>
                <w:ilvl w:val="0"/>
                <w:numId w:val="2"/>
              </w:numPr>
            </w:pPr>
            <w:r>
              <w:t>Kap.</w:t>
            </w:r>
            <w:r w:rsidR="007D50E8">
              <w:t xml:space="preserve"> 30</w:t>
            </w:r>
            <w:r w:rsidR="008B0B23">
              <w:t xml:space="preserve"> Udviklingsteorier</w:t>
            </w:r>
            <w:r w:rsidR="007D50E8">
              <w:t xml:space="preserve">, 31 </w:t>
            </w:r>
            <w:r w:rsidR="008B0B23">
              <w:t xml:space="preserve">Udviklingsbistand </w:t>
            </w:r>
            <w:r w:rsidR="007D50E8">
              <w:t>og 32</w:t>
            </w:r>
            <w:r w:rsidR="008B0B23">
              <w:t xml:space="preserve"> Udviklingsøkonomisk landeanalyse</w:t>
            </w:r>
          </w:p>
          <w:p w14:paraId="12935312" w14:textId="77777777" w:rsidR="00867B17" w:rsidRDefault="00867B17" w:rsidP="00867B17"/>
          <w:p w14:paraId="38E689DE" w14:textId="77777777" w:rsidR="00867B17" w:rsidRDefault="00867B17" w:rsidP="00867B17">
            <w:r>
              <w:t>Supplerende stof:</w:t>
            </w:r>
          </w:p>
          <w:p w14:paraId="418C0334" w14:textId="68B42DC4" w:rsidR="001E6D93" w:rsidRDefault="00D7668C" w:rsidP="00D7668C">
            <w:pPr>
              <w:pStyle w:val="Listeafsnit"/>
              <w:numPr>
                <w:ilvl w:val="0"/>
                <w:numId w:val="2"/>
              </w:numPr>
            </w:pPr>
            <w:r w:rsidRPr="003F2D0E">
              <w:t xml:space="preserve">Jacobsen, Thomas Gringer: </w:t>
            </w:r>
            <w:r w:rsidR="003F2D0E" w:rsidRPr="003F2D0E">
              <w:t>Verdens fat</w:t>
            </w:r>
            <w:r w:rsidR="003F2D0E">
              <w:t>tigdom falder igen og slår ny bundrekord, Danmark 23.10.23</w:t>
            </w:r>
          </w:p>
          <w:p w14:paraId="7AFE56C7" w14:textId="638BF7FC" w:rsidR="00307880" w:rsidRPr="003F2D0E" w:rsidRDefault="00307880" w:rsidP="00D7668C">
            <w:pPr>
              <w:pStyle w:val="Listeafsnit"/>
              <w:numPr>
                <w:ilvl w:val="0"/>
                <w:numId w:val="2"/>
              </w:numPr>
            </w:pPr>
            <w:r>
              <w:t>Oplæg ved forstander Samuel Friberg</w:t>
            </w:r>
            <w:r w:rsidR="002350D7">
              <w:t xml:space="preserve"> vedr. Zambia</w:t>
            </w:r>
          </w:p>
          <w:p w14:paraId="3363BCA1" w14:textId="77777777" w:rsidR="001E6D93" w:rsidRPr="003F2D0E" w:rsidRDefault="001E6D93" w:rsidP="005A7BE7"/>
        </w:tc>
      </w:tr>
      <w:tr w:rsidR="001E6D93" w14:paraId="0A384F5D" w14:textId="77777777" w:rsidTr="005A7BE7">
        <w:tc>
          <w:tcPr>
            <w:tcW w:w="0" w:type="auto"/>
          </w:tcPr>
          <w:p w14:paraId="338DF863" w14:textId="77777777" w:rsidR="001E6D93" w:rsidRPr="000B37BA" w:rsidRDefault="001E6D93" w:rsidP="005A7BE7">
            <w:pPr>
              <w:rPr>
                <w:b/>
              </w:rPr>
            </w:pPr>
            <w:r w:rsidRPr="000B37BA">
              <w:rPr>
                <w:b/>
              </w:rPr>
              <w:t>Omfang</w:t>
            </w:r>
          </w:p>
          <w:p w14:paraId="687EC0AF" w14:textId="77777777" w:rsidR="001E6D93" w:rsidRPr="000B37BA" w:rsidRDefault="001E6D93" w:rsidP="005A7BE7">
            <w:pPr>
              <w:rPr>
                <w:b/>
              </w:rPr>
            </w:pPr>
          </w:p>
        </w:tc>
        <w:tc>
          <w:tcPr>
            <w:tcW w:w="0" w:type="auto"/>
          </w:tcPr>
          <w:p w14:paraId="61B2E7CB" w14:textId="77777777" w:rsidR="001E6D93" w:rsidRDefault="001E6D93" w:rsidP="005A7BE7">
            <w:r>
              <w:t>Anvendt uddannelsestid</w:t>
            </w:r>
          </w:p>
          <w:p w14:paraId="27733801" w14:textId="77777777" w:rsidR="003D3BB7" w:rsidRDefault="003D3BB7" w:rsidP="005A7BE7">
            <w:r>
              <w:t>15 lektioner á 80 minutter svarende til 20 timer.</w:t>
            </w:r>
          </w:p>
        </w:tc>
      </w:tr>
      <w:tr w:rsidR="001E6D93" w14:paraId="5FEA010A" w14:textId="77777777" w:rsidTr="005A7BE7">
        <w:tc>
          <w:tcPr>
            <w:tcW w:w="0" w:type="auto"/>
          </w:tcPr>
          <w:p w14:paraId="2D4963D3" w14:textId="77777777" w:rsidR="001E6D93" w:rsidRPr="000B37BA" w:rsidRDefault="001E6D93" w:rsidP="005A7BE7">
            <w:pPr>
              <w:rPr>
                <w:b/>
              </w:rPr>
            </w:pPr>
            <w:r w:rsidRPr="000B37BA">
              <w:rPr>
                <w:b/>
              </w:rPr>
              <w:t>Særlige fokuspunkter</w:t>
            </w:r>
          </w:p>
        </w:tc>
        <w:tc>
          <w:tcPr>
            <w:tcW w:w="0" w:type="auto"/>
          </w:tcPr>
          <w:p w14:paraId="7387629A" w14:textId="393E58A6" w:rsidR="001E6D93" w:rsidRDefault="00155241" w:rsidP="005A7BE7">
            <w:r>
              <w:t>Anvendelse af forskellige begreber og modeller til analyse af et lands udviklingsøkonomiske niveau. Forståelse for hvilke forhold, der har betydning for et lands udviklingsniveau samt muligheder for at udvikle sig.</w:t>
            </w:r>
          </w:p>
          <w:p w14:paraId="333F7C40" w14:textId="48A6573F" w:rsidR="00155241" w:rsidRDefault="00155241" w:rsidP="005A7BE7">
            <w:r>
              <w:t xml:space="preserve">Herunder forståelse for, at </w:t>
            </w:r>
            <w:proofErr w:type="spellStart"/>
            <w:r>
              <w:t>u-landene</w:t>
            </w:r>
            <w:proofErr w:type="spellEnd"/>
            <w:r>
              <w:t xml:space="preserve"> har udviklet sig fra en stor gruppe til flere grupper af </w:t>
            </w:r>
            <w:proofErr w:type="spellStart"/>
            <w:r>
              <w:t>u-lande</w:t>
            </w:r>
            <w:proofErr w:type="spellEnd"/>
            <w:r>
              <w:t xml:space="preserve"> samt forklaringer på underudvikling.</w:t>
            </w:r>
          </w:p>
          <w:p w14:paraId="43716B8D" w14:textId="77777777" w:rsidR="001F5567" w:rsidRDefault="001F5567" w:rsidP="005A7BE7"/>
          <w:p w14:paraId="03469FEB" w14:textId="70C3E909" w:rsidR="00155241" w:rsidRDefault="00155241" w:rsidP="00155241">
            <w:pPr>
              <w:numPr>
                <w:ilvl w:val="0"/>
                <w:numId w:val="2"/>
              </w:numPr>
            </w:pPr>
            <w:r>
              <w:t>Udviklingsteorier og udviklingsbistand</w:t>
            </w:r>
          </w:p>
          <w:p w14:paraId="15426F9F" w14:textId="20A56575" w:rsidR="00155241" w:rsidRDefault="00155241" w:rsidP="00155241">
            <w:pPr>
              <w:numPr>
                <w:ilvl w:val="0"/>
                <w:numId w:val="2"/>
              </w:numPr>
            </w:pPr>
            <w:r>
              <w:t>Analysere tabeller, diagrammer og tekst vedrørende internationale forhold</w:t>
            </w:r>
          </w:p>
          <w:p w14:paraId="0C2ED5E8" w14:textId="7B0E4BFA" w:rsidR="00155241" w:rsidRDefault="00155241" w:rsidP="00155241">
            <w:pPr>
              <w:numPr>
                <w:ilvl w:val="0"/>
                <w:numId w:val="2"/>
              </w:numPr>
            </w:pPr>
            <w:r>
              <w:t>Analysere og vurdere nationale og globale samfundsøkonomiske problemstillinger</w:t>
            </w:r>
          </w:p>
          <w:p w14:paraId="1815736A" w14:textId="14F51AA8" w:rsidR="00155241" w:rsidRDefault="00155241" w:rsidP="00155241">
            <w:pPr>
              <w:numPr>
                <w:ilvl w:val="0"/>
                <w:numId w:val="2"/>
              </w:numPr>
            </w:pPr>
            <w:r>
              <w:t>Analysere og vurdere forskelle i levevilkår samt redegøre for forskellige udviklingsteorier og former for udviklingsbistand</w:t>
            </w:r>
          </w:p>
          <w:p w14:paraId="67ABE10A" w14:textId="1D58936C" w:rsidR="00155241" w:rsidRDefault="00155241" w:rsidP="00155241">
            <w:pPr>
              <w:numPr>
                <w:ilvl w:val="0"/>
                <w:numId w:val="2"/>
              </w:numPr>
            </w:pPr>
            <w:r>
              <w:t>Opstille tabeller og diagrammer til at illustrere samfundsøkonomiske data</w:t>
            </w:r>
          </w:p>
          <w:p w14:paraId="5A4A5C87" w14:textId="365884DA" w:rsidR="00155241" w:rsidRDefault="00155241" w:rsidP="00155241">
            <w:pPr>
              <w:numPr>
                <w:ilvl w:val="0"/>
                <w:numId w:val="2"/>
              </w:numPr>
            </w:pPr>
            <w:r>
              <w:t xml:space="preserve">Analysere, vurdere og sammenligne informationer vedrørende </w:t>
            </w:r>
            <w:r w:rsidR="00C475E2">
              <w:t>erhvervsstruktur</w:t>
            </w:r>
            <w:r>
              <w:t>, levevilkår</w:t>
            </w:r>
            <w:r w:rsidR="00C475E2">
              <w:t>, demografi og økonomisk udvikling i forskellige lande og regioner</w:t>
            </w:r>
          </w:p>
          <w:p w14:paraId="3C99C7D5" w14:textId="7F4616EF" w:rsidR="00C475E2" w:rsidRDefault="00C475E2" w:rsidP="00155241">
            <w:pPr>
              <w:numPr>
                <w:ilvl w:val="0"/>
                <w:numId w:val="2"/>
              </w:numPr>
            </w:pPr>
            <w:r>
              <w:t>Analysere og vurdere forskelle i levevilkår.</w:t>
            </w:r>
          </w:p>
          <w:p w14:paraId="4AD62C1B" w14:textId="77777777" w:rsidR="00500AA8" w:rsidRDefault="00500AA8" w:rsidP="00500AA8"/>
          <w:p w14:paraId="4C2A3388" w14:textId="77777777" w:rsidR="00500AA8" w:rsidRDefault="00500AA8" w:rsidP="00500AA8">
            <w:pPr>
              <w:numPr>
                <w:ilvl w:val="0"/>
                <w:numId w:val="2"/>
              </w:numPr>
            </w:pPr>
            <w:r>
              <w:t>Sætte sig ind i og fortolke økonomiske artikler og faglitteratur samt kunne udtrykke sig i et fagligt sprog.</w:t>
            </w:r>
          </w:p>
          <w:p w14:paraId="0A07C552" w14:textId="77777777" w:rsidR="00500AA8" w:rsidRDefault="00500AA8" w:rsidP="00500AA8">
            <w:pPr>
              <w:numPr>
                <w:ilvl w:val="0"/>
                <w:numId w:val="2"/>
              </w:numPr>
            </w:pPr>
            <w:r>
              <w:t>Skelne mellem væsentlige og ikke-væsentlige spørgsmål i samfundsøkonomien samt vide, hvornår de skal bringes i spil.</w:t>
            </w:r>
          </w:p>
          <w:p w14:paraId="67299741" w14:textId="77777777" w:rsidR="00500AA8" w:rsidRDefault="00500AA8" w:rsidP="00500AA8">
            <w:pPr>
              <w:numPr>
                <w:ilvl w:val="0"/>
                <w:numId w:val="2"/>
              </w:numPr>
            </w:pPr>
            <w:r>
              <w:t>Identificere, formulere og løse problemer, der knytter sig til emnet.</w:t>
            </w:r>
          </w:p>
          <w:p w14:paraId="7C239DF3" w14:textId="77777777" w:rsidR="001E6D93" w:rsidRDefault="001E6D93" w:rsidP="005A7BE7"/>
          <w:p w14:paraId="7D6F64A4" w14:textId="29D63B85" w:rsidR="001E6D93" w:rsidRDefault="00230C9A" w:rsidP="005A7BE7">
            <w:r>
              <w:t>PBL-forløb</w:t>
            </w:r>
            <w:r w:rsidR="002350D7">
              <w:t xml:space="preserve"> vedr. Zambia</w:t>
            </w:r>
          </w:p>
          <w:p w14:paraId="3574E10A" w14:textId="77777777" w:rsidR="001E6D93" w:rsidRDefault="001E6D93" w:rsidP="005A7BE7"/>
        </w:tc>
      </w:tr>
      <w:tr w:rsidR="001E6D93" w14:paraId="2E92DFC9" w14:textId="77777777" w:rsidTr="005A7BE7">
        <w:tc>
          <w:tcPr>
            <w:tcW w:w="0" w:type="auto"/>
          </w:tcPr>
          <w:p w14:paraId="2F36D69E" w14:textId="77777777" w:rsidR="001E6D93" w:rsidRPr="000B37BA" w:rsidRDefault="001E6D93" w:rsidP="005A7BE7">
            <w:pPr>
              <w:rPr>
                <w:b/>
              </w:rPr>
            </w:pPr>
            <w:r w:rsidRPr="000B37BA">
              <w:rPr>
                <w:b/>
              </w:rPr>
              <w:t>Væsentligste arbejdsformer</w:t>
            </w:r>
          </w:p>
        </w:tc>
        <w:tc>
          <w:tcPr>
            <w:tcW w:w="0" w:type="auto"/>
          </w:tcPr>
          <w:p w14:paraId="65D43A25" w14:textId="77777777" w:rsidR="00D22646" w:rsidRDefault="00D22646" w:rsidP="00D22646">
            <w:r>
              <w:t>L</w:t>
            </w:r>
            <w:r w:rsidRPr="00C02478">
              <w:t>ektionerne har indeholdt en række oplæg med fokus på de vigtigste faglige begreber, der optræder i fagets grundbog. Links til grundbogsmaterialet med en skriftlig definition af kernebegreberne har igennem hele året været tilgængeligt for eleverne</w:t>
            </w:r>
            <w:r>
              <w:t xml:space="preserve"> sammen med oplæg, PowerPoint. Under oplæggene er der vist PowerPoint for på struktureret </w:t>
            </w:r>
            <w:r>
              <w:lastRenderedPageBreak/>
              <w:t>vis at skabe et overblik over centrale begreber inden for områderne. Eleverne har set små videoer, der har været relevante for emnet.</w:t>
            </w:r>
          </w:p>
          <w:p w14:paraId="19C799FA" w14:textId="77777777" w:rsidR="001E6D93" w:rsidRDefault="00D22646" w:rsidP="005A7BE7">
            <w:r>
              <w:t>Derudover har eleverne arbejdet selvstændigt, parvis og gruppevis med opgaver. Der har været løbende dialog mellem underviser og elever, og eleverne har ligeledes bidraget med oplæg. Der har været fokus på at træne både mundtlige og skriftlige færdigheder, foruden feedback.</w:t>
            </w:r>
          </w:p>
          <w:p w14:paraId="196ABAF4" w14:textId="77777777" w:rsidR="001E6D93" w:rsidRDefault="001E6D93" w:rsidP="005A7BE7"/>
        </w:tc>
      </w:tr>
    </w:tbl>
    <w:p w14:paraId="539FDDE3" w14:textId="77777777" w:rsidR="001E6D93" w:rsidRPr="00BB22F1" w:rsidRDefault="0036399F" w:rsidP="001E6D93">
      <w:hyperlink w:anchor="Retur" w:history="1">
        <w:r w:rsidR="001E6D93" w:rsidRPr="004E5E22">
          <w:rPr>
            <w:rStyle w:val="Hyperlink"/>
          </w:rPr>
          <w:t>Retur til forside</w:t>
        </w:r>
      </w:hyperlink>
    </w:p>
    <w:p w14:paraId="37102C53" w14:textId="77777777" w:rsidR="001E6D93" w:rsidRDefault="001E6D93" w:rsidP="001E6D93">
      <w:pPr>
        <w:rPr>
          <w:b/>
          <w:sz w:val="28"/>
          <w:szCs w:val="28"/>
        </w:rPr>
      </w:pPr>
      <w:r>
        <w:br w:type="page"/>
      </w:r>
      <w:r w:rsidRPr="00075256">
        <w:rPr>
          <w:b/>
          <w:sz w:val="28"/>
          <w:szCs w:val="28"/>
        </w:rPr>
        <w:lastRenderedPageBreak/>
        <w:t>Beskrivelse af det enkelte undervisningsforløb</w:t>
      </w:r>
      <w:r>
        <w:rPr>
          <w:b/>
          <w:sz w:val="28"/>
          <w:szCs w:val="28"/>
        </w:rPr>
        <w:t xml:space="preserve"> (1 skema for hvert forløb)</w:t>
      </w:r>
    </w:p>
    <w:p w14:paraId="02814459" w14:textId="77777777" w:rsidR="001E6D93" w:rsidRPr="00BB22F1" w:rsidRDefault="0036399F" w:rsidP="001E6D93">
      <w:hyperlink w:anchor="Retur" w:history="1">
        <w:r w:rsidR="001E6D93" w:rsidRPr="004E5E22">
          <w:rPr>
            <w:rStyle w:val="Hyperlink"/>
          </w:rPr>
          <w:t>Retur til forside</w:t>
        </w:r>
      </w:hyperlink>
    </w:p>
    <w:p w14:paraId="3427B5CB" w14:textId="77777777" w:rsidR="001E6D93" w:rsidRDefault="001E6D93" w:rsidP="001E6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8312"/>
      </w:tblGrid>
      <w:tr w:rsidR="001E6D93" w14:paraId="34BE6584" w14:textId="77777777" w:rsidTr="005A7BE7">
        <w:tc>
          <w:tcPr>
            <w:tcW w:w="0" w:type="auto"/>
          </w:tcPr>
          <w:p w14:paraId="7275EDB5" w14:textId="77777777" w:rsidR="001E6D93" w:rsidRPr="000B37BA" w:rsidRDefault="001E6D93" w:rsidP="005A7BE7">
            <w:pPr>
              <w:rPr>
                <w:b/>
              </w:rPr>
            </w:pPr>
            <w:r w:rsidRPr="000B37BA">
              <w:rPr>
                <w:b/>
              </w:rPr>
              <w:t xml:space="preserve">Titel </w:t>
            </w:r>
            <w:r>
              <w:rPr>
                <w:b/>
              </w:rPr>
              <w:t>4</w:t>
            </w:r>
          </w:p>
          <w:p w14:paraId="312D3C1B" w14:textId="77777777" w:rsidR="001E6D93" w:rsidRPr="000B37BA" w:rsidRDefault="001E6D93" w:rsidP="005A7BE7">
            <w:pPr>
              <w:rPr>
                <w:b/>
              </w:rPr>
            </w:pPr>
          </w:p>
        </w:tc>
        <w:tc>
          <w:tcPr>
            <w:tcW w:w="0" w:type="auto"/>
          </w:tcPr>
          <w:p w14:paraId="2F679B52" w14:textId="142A282A" w:rsidR="001E6D93" w:rsidRDefault="001E6D93" w:rsidP="005A7BE7">
            <w:r>
              <w:t>Økonomiske skoler og modeller</w:t>
            </w:r>
          </w:p>
        </w:tc>
      </w:tr>
      <w:tr w:rsidR="001E6D93" w14:paraId="5816401F" w14:textId="77777777" w:rsidTr="005A7BE7">
        <w:tc>
          <w:tcPr>
            <w:tcW w:w="0" w:type="auto"/>
          </w:tcPr>
          <w:p w14:paraId="074952CC" w14:textId="77777777" w:rsidR="001E6D93" w:rsidRPr="000B37BA" w:rsidRDefault="001E6D93" w:rsidP="005A7BE7">
            <w:pPr>
              <w:rPr>
                <w:b/>
              </w:rPr>
            </w:pPr>
            <w:r w:rsidRPr="000B37BA">
              <w:rPr>
                <w:b/>
              </w:rPr>
              <w:t>Indhold</w:t>
            </w:r>
          </w:p>
        </w:tc>
        <w:tc>
          <w:tcPr>
            <w:tcW w:w="0" w:type="auto"/>
          </w:tcPr>
          <w:p w14:paraId="22FA076C" w14:textId="77777777" w:rsidR="00867B17" w:rsidRDefault="00867B17" w:rsidP="00867B17">
            <w:r>
              <w:t>Kernestof:</w:t>
            </w:r>
          </w:p>
          <w:p w14:paraId="6CFB6D42" w14:textId="5897B0A6" w:rsidR="00867B17" w:rsidRDefault="00867B17" w:rsidP="00867B17">
            <w:proofErr w:type="spellStart"/>
            <w:r>
              <w:t>Kureer</w:t>
            </w:r>
            <w:proofErr w:type="spellEnd"/>
            <w:r>
              <w:t>, Henrik: International Økonomi A, Systime 202</w:t>
            </w:r>
            <w:r w:rsidR="00CC2334">
              <w:t>4</w:t>
            </w:r>
          </w:p>
          <w:p w14:paraId="049B7192" w14:textId="1A3F34ED" w:rsidR="00867B17" w:rsidRDefault="00867B17" w:rsidP="00867B17">
            <w:pPr>
              <w:numPr>
                <w:ilvl w:val="0"/>
                <w:numId w:val="2"/>
              </w:numPr>
            </w:pPr>
            <w:r>
              <w:t>Kap.</w:t>
            </w:r>
            <w:r w:rsidR="007D50E8">
              <w:t xml:space="preserve"> 19 </w:t>
            </w:r>
            <w:r w:rsidR="008B0B23">
              <w:t xml:space="preserve">Økonomiske skoler </w:t>
            </w:r>
            <w:r w:rsidR="007D50E8">
              <w:t>og 20</w:t>
            </w:r>
            <w:r w:rsidR="008B0B23">
              <w:t xml:space="preserve"> Økonomiske modeller</w:t>
            </w:r>
          </w:p>
          <w:p w14:paraId="5A60936D" w14:textId="77777777" w:rsidR="00867B17" w:rsidRDefault="00867B17" w:rsidP="00867B17"/>
          <w:p w14:paraId="4604AEF0" w14:textId="77777777" w:rsidR="00867B17" w:rsidRDefault="00867B17" w:rsidP="00867B17">
            <w:r>
              <w:t>Supplerende stof:</w:t>
            </w:r>
          </w:p>
          <w:p w14:paraId="7C009D0E" w14:textId="77777777" w:rsidR="00D076C1" w:rsidRDefault="00D076C1" w:rsidP="00D076C1">
            <w:pPr>
              <w:ind w:left="720"/>
            </w:pPr>
          </w:p>
          <w:p w14:paraId="3E961E18" w14:textId="77777777" w:rsidR="00BB3DAD" w:rsidRDefault="00BB3DAD" w:rsidP="00BB3DAD">
            <w:pPr>
              <w:numPr>
                <w:ilvl w:val="0"/>
                <w:numId w:val="2"/>
              </w:numPr>
            </w:pPr>
            <w:r>
              <w:t xml:space="preserve">Kampen om verdensøkonomien: DR2 2002: afsnit 1: En strid mellem teorier og afsnit 2: </w:t>
            </w:r>
            <w:r w:rsidR="00D076C1">
              <w:t>Pendulet svinger</w:t>
            </w:r>
          </w:p>
          <w:p w14:paraId="4A789595" w14:textId="77777777" w:rsidR="001E6D93" w:rsidRDefault="001E6D93" w:rsidP="005A7BE7"/>
          <w:p w14:paraId="0F0F46A7" w14:textId="77777777" w:rsidR="001E6D93" w:rsidRDefault="001E6D93" w:rsidP="005A7BE7"/>
        </w:tc>
      </w:tr>
      <w:tr w:rsidR="001E6D93" w14:paraId="5D53ED51" w14:textId="77777777" w:rsidTr="005A7BE7">
        <w:tc>
          <w:tcPr>
            <w:tcW w:w="0" w:type="auto"/>
          </w:tcPr>
          <w:p w14:paraId="68A6BBBA" w14:textId="77777777" w:rsidR="001E6D93" w:rsidRPr="000B37BA" w:rsidRDefault="001E6D93" w:rsidP="005A7BE7">
            <w:pPr>
              <w:rPr>
                <w:b/>
              </w:rPr>
            </w:pPr>
            <w:r w:rsidRPr="000B37BA">
              <w:rPr>
                <w:b/>
              </w:rPr>
              <w:t>Omfang</w:t>
            </w:r>
          </w:p>
          <w:p w14:paraId="5F7CBFEF" w14:textId="77777777" w:rsidR="001E6D93" w:rsidRPr="000B37BA" w:rsidRDefault="001E6D93" w:rsidP="005A7BE7">
            <w:pPr>
              <w:rPr>
                <w:b/>
              </w:rPr>
            </w:pPr>
          </w:p>
        </w:tc>
        <w:tc>
          <w:tcPr>
            <w:tcW w:w="0" w:type="auto"/>
          </w:tcPr>
          <w:p w14:paraId="4FDC2D35" w14:textId="77777777" w:rsidR="001E6D93" w:rsidRDefault="001E6D93" w:rsidP="005A7BE7">
            <w:r>
              <w:t>Anvendt uddannelsestid</w:t>
            </w:r>
          </w:p>
          <w:p w14:paraId="4CBF2DFC" w14:textId="77777777" w:rsidR="003D3BB7" w:rsidRDefault="003D3BB7" w:rsidP="005A7BE7">
            <w:r>
              <w:t>6 lektioner á 80 min. svarende til 8 timer.</w:t>
            </w:r>
          </w:p>
        </w:tc>
      </w:tr>
      <w:tr w:rsidR="001E6D93" w14:paraId="219A412B" w14:textId="77777777" w:rsidTr="005A7BE7">
        <w:tc>
          <w:tcPr>
            <w:tcW w:w="0" w:type="auto"/>
          </w:tcPr>
          <w:p w14:paraId="77C43548" w14:textId="77777777" w:rsidR="001E6D93" w:rsidRPr="000B37BA" w:rsidRDefault="001E6D93" w:rsidP="005A7BE7">
            <w:pPr>
              <w:rPr>
                <w:b/>
              </w:rPr>
            </w:pPr>
            <w:r w:rsidRPr="000B37BA">
              <w:rPr>
                <w:b/>
              </w:rPr>
              <w:t>Særlige fokuspunkter</w:t>
            </w:r>
          </w:p>
        </w:tc>
        <w:tc>
          <w:tcPr>
            <w:tcW w:w="0" w:type="auto"/>
          </w:tcPr>
          <w:p w14:paraId="3D3D0AD6" w14:textId="1FD1C871" w:rsidR="001E6D93" w:rsidRDefault="001F5567" w:rsidP="005A7BE7">
            <w:r>
              <w:t>Makroøkonomiske skoler (fx merkantilisme, keynesianske og monetarisme) inddrages til forklaring af målkonflikter og konflikter om effekten af økonomiske politiske indgreb, herunder diverse økonomiske politikker: finanspolitik, pengepolitik, valutapolitik og strukturpolitik.</w:t>
            </w:r>
          </w:p>
          <w:p w14:paraId="249DA399" w14:textId="77777777" w:rsidR="00500AA8" w:rsidRDefault="00500AA8" w:rsidP="005A7BE7"/>
          <w:p w14:paraId="0D7A9070" w14:textId="77777777" w:rsidR="00500AA8" w:rsidRDefault="00500AA8" w:rsidP="00500AA8">
            <w:pPr>
              <w:numPr>
                <w:ilvl w:val="0"/>
                <w:numId w:val="2"/>
              </w:numPr>
            </w:pPr>
            <w:r>
              <w:t>Sætte sig ind i og fortolke økonomiske artikler og faglitteratur samt kunne udtrykke sig i et fagligt sprog.</w:t>
            </w:r>
          </w:p>
          <w:p w14:paraId="3203D95A" w14:textId="77777777" w:rsidR="00500AA8" w:rsidRDefault="00500AA8" w:rsidP="00500AA8">
            <w:pPr>
              <w:numPr>
                <w:ilvl w:val="0"/>
                <w:numId w:val="2"/>
              </w:numPr>
            </w:pPr>
            <w:r>
              <w:t>Skelne mellem væsentlige og ikke-væsentlige spørgsmål i samfundsøkonomien samt vide, hvornår de skal bringes i spil.</w:t>
            </w:r>
          </w:p>
          <w:p w14:paraId="58B6222B" w14:textId="77777777" w:rsidR="00500AA8" w:rsidRDefault="00500AA8" w:rsidP="00500AA8">
            <w:pPr>
              <w:numPr>
                <w:ilvl w:val="0"/>
                <w:numId w:val="2"/>
              </w:numPr>
            </w:pPr>
            <w:r>
              <w:t>Identificere, formulere og løse problemer, der knytter sig til emnet.</w:t>
            </w:r>
          </w:p>
          <w:p w14:paraId="634678EE" w14:textId="77777777" w:rsidR="001E6D93" w:rsidRDefault="001E6D93" w:rsidP="005A7BE7"/>
        </w:tc>
      </w:tr>
      <w:tr w:rsidR="001E6D93" w14:paraId="46C0A7C2" w14:textId="77777777" w:rsidTr="005A7BE7">
        <w:tc>
          <w:tcPr>
            <w:tcW w:w="0" w:type="auto"/>
          </w:tcPr>
          <w:p w14:paraId="35C2C804" w14:textId="77777777" w:rsidR="001E6D93" w:rsidRPr="000B37BA" w:rsidRDefault="001E6D93" w:rsidP="005A7BE7">
            <w:pPr>
              <w:rPr>
                <w:b/>
              </w:rPr>
            </w:pPr>
            <w:r w:rsidRPr="000B37BA">
              <w:rPr>
                <w:b/>
              </w:rPr>
              <w:t>Væsentligste arbejdsformer</w:t>
            </w:r>
          </w:p>
        </w:tc>
        <w:tc>
          <w:tcPr>
            <w:tcW w:w="0" w:type="auto"/>
          </w:tcPr>
          <w:p w14:paraId="0C80208A" w14:textId="77777777" w:rsidR="00D22646" w:rsidRDefault="00D22646" w:rsidP="00D22646">
            <w:r>
              <w:t>L</w:t>
            </w:r>
            <w:r w:rsidRPr="00C02478">
              <w:t>ektionerne har indeholdt en række oplæg med fokus på de vigtigste faglige begreber, der optræder i fagets grundbog. Links til grundbogsmaterialet med en skriftlig definition af kernebegreberne har igennem hele året været tilgængeligt for eleverne</w:t>
            </w:r>
            <w:r>
              <w:t xml:space="preserve"> sammen med oplæg, PowerPoint. Under oplæggene er der vist PowerPoint for på struktureret vis at skabe et overblik over centrale begreber inden for områderne. Eleverne har set film og små videoer, der har været relevante for emnet.</w:t>
            </w:r>
          </w:p>
          <w:p w14:paraId="2A6D14DE" w14:textId="77777777" w:rsidR="00D22646" w:rsidRDefault="00D22646" w:rsidP="00D22646">
            <w:r>
              <w:t>Derudover har eleverne arbejdet selvstændigt, parvis og gruppevis med opgaver. Der har været løbende dialog mellem underviser og elever, og eleverne har ligeledes bidraget med oplæg. Der har været fokus på at træne både mundtlige og skriftlige færdigheder, foruden feedback.</w:t>
            </w:r>
          </w:p>
          <w:p w14:paraId="35C64E1C" w14:textId="77777777" w:rsidR="001E6D93" w:rsidRDefault="001E6D93" w:rsidP="005A7BE7"/>
          <w:p w14:paraId="13AF4A43" w14:textId="77777777" w:rsidR="001E6D93" w:rsidRDefault="001E6D93" w:rsidP="005A7BE7"/>
        </w:tc>
      </w:tr>
    </w:tbl>
    <w:p w14:paraId="67F098E3" w14:textId="77777777" w:rsidR="001E6D93" w:rsidRPr="00BB22F1" w:rsidRDefault="0036399F" w:rsidP="001E6D93">
      <w:hyperlink w:anchor="Retur" w:history="1">
        <w:r w:rsidR="001E6D93" w:rsidRPr="004E5E22">
          <w:rPr>
            <w:rStyle w:val="Hyperlink"/>
          </w:rPr>
          <w:t>Retur til forside</w:t>
        </w:r>
      </w:hyperlink>
    </w:p>
    <w:p w14:paraId="14262D63" w14:textId="77777777" w:rsidR="001E6D93" w:rsidRDefault="001E6D93" w:rsidP="001E6D93"/>
    <w:p w14:paraId="17A7D82E" w14:textId="77777777" w:rsidR="001E6D93" w:rsidRDefault="001E6D93" w:rsidP="001E6D93">
      <w:pPr>
        <w:rPr>
          <w:b/>
          <w:sz w:val="28"/>
          <w:szCs w:val="28"/>
        </w:rPr>
      </w:pPr>
      <w:r>
        <w:br w:type="page"/>
      </w:r>
      <w:r w:rsidRPr="00075256">
        <w:rPr>
          <w:b/>
          <w:sz w:val="28"/>
          <w:szCs w:val="28"/>
        </w:rPr>
        <w:lastRenderedPageBreak/>
        <w:t>Beskrivelse af det enkelte undervisningsforløb</w:t>
      </w:r>
      <w:r>
        <w:rPr>
          <w:b/>
          <w:sz w:val="28"/>
          <w:szCs w:val="28"/>
        </w:rPr>
        <w:t xml:space="preserve"> (1 skema for hvert forløb)</w:t>
      </w:r>
    </w:p>
    <w:p w14:paraId="1D1D0C71" w14:textId="77777777" w:rsidR="001E6D93" w:rsidRPr="00BB22F1" w:rsidRDefault="0036399F" w:rsidP="001E6D93">
      <w:hyperlink w:anchor="Retur" w:history="1">
        <w:r w:rsidR="001E6D93" w:rsidRPr="004E5E22">
          <w:rPr>
            <w:rStyle w:val="Hyperlink"/>
          </w:rPr>
          <w:t>Retur til forside</w:t>
        </w:r>
      </w:hyperlink>
    </w:p>
    <w:p w14:paraId="7E731992" w14:textId="77777777" w:rsidR="001E6D93" w:rsidRDefault="001E6D93" w:rsidP="001E6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457"/>
      </w:tblGrid>
      <w:tr w:rsidR="001E6D93" w14:paraId="42FF656A" w14:textId="77777777" w:rsidTr="005A7BE7">
        <w:tc>
          <w:tcPr>
            <w:tcW w:w="0" w:type="auto"/>
          </w:tcPr>
          <w:p w14:paraId="20A90408" w14:textId="77777777" w:rsidR="001E6D93" w:rsidRPr="000B37BA" w:rsidRDefault="001E6D93" w:rsidP="005A7BE7">
            <w:pPr>
              <w:rPr>
                <w:b/>
              </w:rPr>
            </w:pPr>
            <w:r w:rsidRPr="000B37BA">
              <w:rPr>
                <w:b/>
              </w:rPr>
              <w:t xml:space="preserve">Titel </w:t>
            </w:r>
            <w:r>
              <w:rPr>
                <w:b/>
              </w:rPr>
              <w:t>5</w:t>
            </w:r>
          </w:p>
          <w:p w14:paraId="0F0C627A" w14:textId="77777777" w:rsidR="001E6D93" w:rsidRPr="000B37BA" w:rsidRDefault="001E6D93" w:rsidP="005A7BE7">
            <w:pPr>
              <w:rPr>
                <w:b/>
              </w:rPr>
            </w:pPr>
          </w:p>
        </w:tc>
        <w:tc>
          <w:tcPr>
            <w:tcW w:w="0" w:type="auto"/>
          </w:tcPr>
          <w:p w14:paraId="692AA54E" w14:textId="33D56876" w:rsidR="001E6D93" w:rsidRDefault="001E6D93" w:rsidP="005A7BE7">
            <w:r>
              <w:t>Velfærd og ulighed</w:t>
            </w:r>
          </w:p>
          <w:p w14:paraId="24148A03" w14:textId="77777777" w:rsidR="003D3BB7" w:rsidRDefault="003D3BB7" w:rsidP="005A7BE7">
            <w:r>
              <w:t>9 lektioner á 80 min. svarende til 12 timer.</w:t>
            </w:r>
          </w:p>
        </w:tc>
      </w:tr>
      <w:tr w:rsidR="001E6D93" w14:paraId="572565CE" w14:textId="77777777" w:rsidTr="005A7BE7">
        <w:tc>
          <w:tcPr>
            <w:tcW w:w="0" w:type="auto"/>
          </w:tcPr>
          <w:p w14:paraId="5AE2628E" w14:textId="77777777" w:rsidR="001E6D93" w:rsidRPr="000B37BA" w:rsidRDefault="001E6D93" w:rsidP="005A7BE7">
            <w:pPr>
              <w:rPr>
                <w:b/>
              </w:rPr>
            </w:pPr>
            <w:r w:rsidRPr="000B37BA">
              <w:rPr>
                <w:b/>
              </w:rPr>
              <w:t>Indhold</w:t>
            </w:r>
          </w:p>
        </w:tc>
        <w:tc>
          <w:tcPr>
            <w:tcW w:w="0" w:type="auto"/>
          </w:tcPr>
          <w:p w14:paraId="39EBD3A1" w14:textId="77777777" w:rsidR="00867B17" w:rsidRDefault="00867B17" w:rsidP="00867B17">
            <w:r>
              <w:t>Kernestof:</w:t>
            </w:r>
          </w:p>
          <w:p w14:paraId="27228C80" w14:textId="17E5E771" w:rsidR="00867B17" w:rsidRDefault="00867B17" w:rsidP="00867B17">
            <w:proofErr w:type="spellStart"/>
            <w:r>
              <w:t>Kureer</w:t>
            </w:r>
            <w:proofErr w:type="spellEnd"/>
            <w:r>
              <w:t>, Henrik: International Økonomi A, Systime 202</w:t>
            </w:r>
            <w:r w:rsidR="00923766">
              <w:t>4</w:t>
            </w:r>
          </w:p>
          <w:p w14:paraId="7374C923" w14:textId="26A2992C" w:rsidR="00867B17" w:rsidRDefault="00867B17" w:rsidP="00867B17">
            <w:pPr>
              <w:numPr>
                <w:ilvl w:val="0"/>
                <w:numId w:val="2"/>
              </w:numPr>
            </w:pPr>
            <w:r>
              <w:t>Kap.</w:t>
            </w:r>
            <w:r w:rsidR="007D50E8">
              <w:t xml:space="preserve"> 8 </w:t>
            </w:r>
            <w:r w:rsidR="008B0B23">
              <w:t xml:space="preserve">Velfærdsstaten </w:t>
            </w:r>
            <w:r w:rsidR="007D50E8">
              <w:t>og 9</w:t>
            </w:r>
            <w:r w:rsidR="008B0B23">
              <w:t xml:space="preserve"> Finanspolitikken</w:t>
            </w:r>
          </w:p>
          <w:p w14:paraId="62553E39" w14:textId="77777777" w:rsidR="00867B17" w:rsidRDefault="00867B17" w:rsidP="00867B17"/>
          <w:p w14:paraId="7B40E9F1" w14:textId="77777777" w:rsidR="00867B17" w:rsidRDefault="00867B17" w:rsidP="00867B17">
            <w:r>
              <w:t>Supplerende stof:</w:t>
            </w:r>
          </w:p>
          <w:p w14:paraId="045BCF92" w14:textId="77777777" w:rsidR="000865D5" w:rsidRDefault="000865D5" w:rsidP="00867B17"/>
          <w:p w14:paraId="5136C1D2" w14:textId="77777777" w:rsidR="000865D5" w:rsidRDefault="000865D5" w:rsidP="00867B17">
            <w:r>
              <w:t>Verdensmålene:</w:t>
            </w:r>
          </w:p>
          <w:p w14:paraId="3CB66E74" w14:textId="77777777" w:rsidR="000865D5" w:rsidRDefault="000865D5" w:rsidP="000865D5">
            <w:pPr>
              <w:numPr>
                <w:ilvl w:val="0"/>
                <w:numId w:val="2"/>
              </w:numPr>
            </w:pPr>
            <w:r>
              <w:t xml:space="preserve">Afskaf fattigdom: </w:t>
            </w:r>
            <w:hyperlink r:id="rId32" w:history="1">
              <w:r w:rsidRPr="002A492B">
                <w:rPr>
                  <w:rStyle w:val="Hyperlink"/>
                </w:rPr>
                <w:t>https://www.youtube.com/watch?v=97WCzjyY_u0</w:t>
              </w:r>
            </w:hyperlink>
          </w:p>
          <w:p w14:paraId="3DB837D3" w14:textId="77777777" w:rsidR="000865D5" w:rsidRDefault="000865D5" w:rsidP="000865D5">
            <w:pPr>
              <w:ind w:left="720"/>
            </w:pPr>
          </w:p>
          <w:p w14:paraId="5F4271C4" w14:textId="77777777" w:rsidR="000865D5" w:rsidRDefault="000865D5" w:rsidP="000865D5">
            <w:pPr>
              <w:numPr>
                <w:ilvl w:val="0"/>
                <w:numId w:val="2"/>
              </w:numPr>
            </w:pPr>
            <w:r>
              <w:t xml:space="preserve">Anstændige jobs og økonomisk vækst: </w:t>
            </w:r>
            <w:hyperlink r:id="rId33" w:history="1">
              <w:r w:rsidRPr="002A492B">
                <w:rPr>
                  <w:rStyle w:val="Hyperlink"/>
                </w:rPr>
                <w:t>https://www.youtube.com/watch?v=8ps6yr2IQjA</w:t>
              </w:r>
            </w:hyperlink>
          </w:p>
          <w:p w14:paraId="13135D6C" w14:textId="77777777" w:rsidR="000865D5" w:rsidRDefault="000865D5" w:rsidP="000865D5"/>
          <w:p w14:paraId="68F3BD51" w14:textId="77777777" w:rsidR="001E6D93" w:rsidRDefault="000865D5" w:rsidP="000865D5">
            <w:pPr>
              <w:numPr>
                <w:ilvl w:val="0"/>
                <w:numId w:val="2"/>
              </w:numPr>
            </w:pPr>
            <w:r>
              <w:t xml:space="preserve">Mindre ulighed: </w:t>
            </w:r>
            <w:hyperlink r:id="rId34" w:history="1">
              <w:r w:rsidRPr="002A492B">
                <w:rPr>
                  <w:rStyle w:val="Hyperlink"/>
                </w:rPr>
                <w:t>https://www.youtube.com/watch?v=Fi7JdkMwQlo</w:t>
              </w:r>
            </w:hyperlink>
          </w:p>
          <w:p w14:paraId="69B2B865" w14:textId="77777777" w:rsidR="001E6D93" w:rsidRDefault="001E6D93" w:rsidP="000865D5">
            <w:pPr>
              <w:ind w:left="720"/>
            </w:pPr>
          </w:p>
          <w:p w14:paraId="0858F115" w14:textId="77777777" w:rsidR="001E6D93" w:rsidRDefault="001E6D93" w:rsidP="005A7BE7"/>
        </w:tc>
      </w:tr>
      <w:tr w:rsidR="001E6D93" w14:paraId="104E2A45" w14:textId="77777777" w:rsidTr="005A7BE7">
        <w:tc>
          <w:tcPr>
            <w:tcW w:w="0" w:type="auto"/>
          </w:tcPr>
          <w:p w14:paraId="50BF6BFF" w14:textId="77777777" w:rsidR="001E6D93" w:rsidRPr="000B37BA" w:rsidRDefault="001E6D93" w:rsidP="005A7BE7">
            <w:pPr>
              <w:rPr>
                <w:b/>
              </w:rPr>
            </w:pPr>
            <w:r w:rsidRPr="000B37BA">
              <w:rPr>
                <w:b/>
              </w:rPr>
              <w:t>Omfang</w:t>
            </w:r>
          </w:p>
          <w:p w14:paraId="5A9EFF82" w14:textId="77777777" w:rsidR="001E6D93" w:rsidRPr="000B37BA" w:rsidRDefault="001E6D93" w:rsidP="005A7BE7">
            <w:pPr>
              <w:rPr>
                <w:b/>
              </w:rPr>
            </w:pPr>
          </w:p>
        </w:tc>
        <w:tc>
          <w:tcPr>
            <w:tcW w:w="0" w:type="auto"/>
          </w:tcPr>
          <w:p w14:paraId="20BD1152" w14:textId="77777777" w:rsidR="001E6D93" w:rsidRDefault="001E6D93" w:rsidP="005A7BE7">
            <w:r>
              <w:t>Anvendt uddannelsestid</w:t>
            </w:r>
          </w:p>
        </w:tc>
      </w:tr>
      <w:tr w:rsidR="001E6D93" w14:paraId="358B5AE6" w14:textId="77777777" w:rsidTr="005A7BE7">
        <w:tc>
          <w:tcPr>
            <w:tcW w:w="0" w:type="auto"/>
          </w:tcPr>
          <w:p w14:paraId="21B84461" w14:textId="77777777" w:rsidR="001E6D93" w:rsidRPr="000B37BA" w:rsidRDefault="001E6D93" w:rsidP="005A7BE7">
            <w:pPr>
              <w:rPr>
                <w:b/>
              </w:rPr>
            </w:pPr>
            <w:r w:rsidRPr="000B37BA">
              <w:rPr>
                <w:b/>
              </w:rPr>
              <w:t>Særlige fokuspunkter</w:t>
            </w:r>
          </w:p>
        </w:tc>
        <w:tc>
          <w:tcPr>
            <w:tcW w:w="0" w:type="auto"/>
          </w:tcPr>
          <w:p w14:paraId="151BE971" w14:textId="77777777" w:rsidR="001F5567" w:rsidRDefault="001F5567" w:rsidP="001F5567">
            <w:r>
              <w:t>Identificere, formulere og behandle de samfundsøkonomiske udfordringer, der knytter sig til samfundets økonomiske ubalancer og den økonomiske vækst.</w:t>
            </w:r>
          </w:p>
          <w:p w14:paraId="6AD755E9" w14:textId="77777777" w:rsidR="001F5567" w:rsidRDefault="001F5567" w:rsidP="001F5567">
            <w:r>
              <w:t>Anvende simpel samfundsøkonomisk teori og empiri til undersøgelse af de samfundsøkonomiske udfordringer.</w:t>
            </w:r>
          </w:p>
          <w:p w14:paraId="6207BEE2" w14:textId="77777777" w:rsidR="001F5567" w:rsidRDefault="001F5567" w:rsidP="001F5567">
            <w:r>
              <w:t>Udarbejde et simpelt samfundsøkonomisk ræsonnement, herunder kunne forklare sammenhænge mellem en række samfundsøkonomiske forhold med udgangspunkt i empiriske data.</w:t>
            </w:r>
          </w:p>
          <w:p w14:paraId="5E32CC07" w14:textId="77777777" w:rsidR="001F5567" w:rsidRDefault="001F5567" w:rsidP="001F5567">
            <w:r>
              <w:t>Fortolke og formidle viden om nationale og internationale samfundsøkonomiske forhold.</w:t>
            </w:r>
          </w:p>
          <w:p w14:paraId="5DC9FFE8" w14:textId="77777777" w:rsidR="001F5567" w:rsidRDefault="001F5567" w:rsidP="001F5567"/>
          <w:p w14:paraId="2A94E640" w14:textId="750AE8AB" w:rsidR="001F5567" w:rsidRDefault="001F5567" w:rsidP="001F5567">
            <w:pPr>
              <w:numPr>
                <w:ilvl w:val="0"/>
                <w:numId w:val="2"/>
              </w:numPr>
            </w:pPr>
            <w:r>
              <w:t>Velfærdsstaten</w:t>
            </w:r>
          </w:p>
          <w:p w14:paraId="3FBC3E43" w14:textId="65614D67" w:rsidR="001F5567" w:rsidRDefault="001F5567" w:rsidP="001F5567">
            <w:pPr>
              <w:numPr>
                <w:ilvl w:val="0"/>
                <w:numId w:val="2"/>
              </w:numPr>
            </w:pPr>
            <w:r>
              <w:t>Finanspolitik</w:t>
            </w:r>
          </w:p>
          <w:p w14:paraId="173D1F6E" w14:textId="6D993BB8" w:rsidR="001F5567" w:rsidRDefault="001F5567" w:rsidP="001F5567">
            <w:pPr>
              <w:numPr>
                <w:ilvl w:val="0"/>
                <w:numId w:val="2"/>
              </w:numPr>
            </w:pPr>
            <w:r>
              <w:t>Økonomiske delsektorer og samspillet mellem disse</w:t>
            </w:r>
          </w:p>
          <w:p w14:paraId="1EEB80D3" w14:textId="77777777" w:rsidR="001F5567" w:rsidRDefault="001F5567" w:rsidP="001F5567">
            <w:pPr>
              <w:numPr>
                <w:ilvl w:val="0"/>
                <w:numId w:val="2"/>
              </w:numPr>
            </w:pPr>
            <w:r>
              <w:t>Makroøkonomiske nøgletal</w:t>
            </w:r>
          </w:p>
          <w:p w14:paraId="4BB9EB87" w14:textId="77777777" w:rsidR="001F5567" w:rsidRDefault="001F5567" w:rsidP="001F5567">
            <w:pPr>
              <w:numPr>
                <w:ilvl w:val="0"/>
                <w:numId w:val="2"/>
              </w:numPr>
            </w:pPr>
            <w:r>
              <w:t>Økonomisk politik: vækst, ubalancer, afvejninger og effekter</w:t>
            </w:r>
          </w:p>
          <w:p w14:paraId="368D81D2" w14:textId="77777777" w:rsidR="001F5567" w:rsidRDefault="001F5567" w:rsidP="001F5567">
            <w:pPr>
              <w:numPr>
                <w:ilvl w:val="0"/>
                <w:numId w:val="2"/>
              </w:numPr>
            </w:pPr>
            <w:r>
              <w:t>Handel og globalisering</w:t>
            </w:r>
          </w:p>
          <w:p w14:paraId="6DBA1EB7" w14:textId="77777777" w:rsidR="001F5567" w:rsidRDefault="001F5567" w:rsidP="001F5567">
            <w:pPr>
              <w:ind w:left="720"/>
            </w:pPr>
          </w:p>
          <w:p w14:paraId="183952FC" w14:textId="77777777" w:rsidR="001F5567" w:rsidRDefault="001F5567" w:rsidP="001F5567">
            <w:pPr>
              <w:numPr>
                <w:ilvl w:val="0"/>
                <w:numId w:val="2"/>
              </w:numPr>
            </w:pPr>
            <w:r>
              <w:t>Sætte sig ind i og fortolke økonomiske artikler og faglitteratur samt kunne udtrykke sig i et fagligt sprog.</w:t>
            </w:r>
          </w:p>
          <w:p w14:paraId="6A3154CD" w14:textId="77777777" w:rsidR="001F5567" w:rsidRDefault="001F5567" w:rsidP="001F5567">
            <w:pPr>
              <w:numPr>
                <w:ilvl w:val="0"/>
                <w:numId w:val="2"/>
              </w:numPr>
            </w:pPr>
            <w:r>
              <w:t>Skelne mellem væsentlige og ikke-væsentlige spørgsmål i samfundsøkonomien samt vide, hvornår de skal bringes i spil.</w:t>
            </w:r>
          </w:p>
          <w:p w14:paraId="018F32B7" w14:textId="77777777" w:rsidR="001F5567" w:rsidRDefault="001F5567" w:rsidP="001F5567">
            <w:pPr>
              <w:numPr>
                <w:ilvl w:val="0"/>
                <w:numId w:val="2"/>
              </w:numPr>
            </w:pPr>
            <w:r>
              <w:t>Identificere, formulere og løse problemer, der knytter sig til emnet.</w:t>
            </w:r>
          </w:p>
          <w:p w14:paraId="1080B931" w14:textId="77777777" w:rsidR="001E6D93" w:rsidRDefault="001E6D93" w:rsidP="005A7BE7"/>
          <w:p w14:paraId="354D57E1" w14:textId="77777777" w:rsidR="001E6D93" w:rsidRDefault="001E6D93" w:rsidP="005A7BE7"/>
          <w:p w14:paraId="73312CB9" w14:textId="77777777" w:rsidR="001E6D93" w:rsidRDefault="002E5342" w:rsidP="005A7BE7">
            <w:r>
              <w:t>PBL-forløb, hvor det endelige produkt var et notat.</w:t>
            </w:r>
          </w:p>
          <w:p w14:paraId="408DBB2E" w14:textId="77777777" w:rsidR="001E6D93" w:rsidRDefault="001E6D93" w:rsidP="005A7BE7"/>
          <w:p w14:paraId="1852A4DC" w14:textId="77777777" w:rsidR="001E6D93" w:rsidRDefault="002E5342" w:rsidP="005A7BE7">
            <w:r>
              <w:t xml:space="preserve">Deltog </w:t>
            </w:r>
            <w:r w:rsidR="003D3BB7">
              <w:t xml:space="preserve">derudover </w:t>
            </w:r>
            <w:r>
              <w:t>i SO6: Globalisering og ulighed. Fagkombinationerne var enten IØ A og Engelsk A eller IØ A og Historie B.</w:t>
            </w:r>
          </w:p>
        </w:tc>
      </w:tr>
      <w:tr w:rsidR="001E6D93" w14:paraId="34B251A2" w14:textId="77777777" w:rsidTr="005A7BE7">
        <w:tc>
          <w:tcPr>
            <w:tcW w:w="0" w:type="auto"/>
          </w:tcPr>
          <w:p w14:paraId="3E2AEE44" w14:textId="77777777" w:rsidR="001E6D93" w:rsidRPr="000B37BA" w:rsidRDefault="001E6D93" w:rsidP="005A7BE7">
            <w:pPr>
              <w:rPr>
                <w:b/>
              </w:rPr>
            </w:pPr>
            <w:r w:rsidRPr="000B37BA">
              <w:rPr>
                <w:b/>
              </w:rPr>
              <w:lastRenderedPageBreak/>
              <w:t>Væsentligste arbejdsformer</w:t>
            </w:r>
          </w:p>
        </w:tc>
        <w:tc>
          <w:tcPr>
            <w:tcW w:w="0" w:type="auto"/>
          </w:tcPr>
          <w:p w14:paraId="10036FD6" w14:textId="77777777" w:rsidR="00D22646" w:rsidRDefault="00D22646" w:rsidP="00D22646">
            <w:r>
              <w:t>L</w:t>
            </w:r>
            <w:r w:rsidRPr="00C02478">
              <w:t>ektionerne har indeholdt en række oplæg med fokus på de vigtigste faglige begreber, der optræder i fagets grundbog. Links til grundbogsmaterialet med en skriftlig definition af kernebegreberne har igennem hele året været tilgængeligt for eleverne</w:t>
            </w:r>
            <w:r>
              <w:t xml:space="preserve"> sammen med oplæg, PowerPoint. Under oplæggene er der vist PowerPoint for på struktureret vis at skabe et overblik over centrale begreber inden for områderne. Eleverne har set små videoer, der har været relevante for emnet.</w:t>
            </w:r>
          </w:p>
          <w:p w14:paraId="6EE62301" w14:textId="77777777" w:rsidR="00D22646" w:rsidRDefault="00D22646" w:rsidP="00D22646">
            <w:r>
              <w:t>Derudover har eleverne arbejdet selvstændigt, parvis og gruppevis med opgaver. Der har været løbende dialog mellem underviser og elever, og eleverne har ligeledes bidraget med oplæg. Der har været fokus på at træne både mundtlige og skriftlige færdigheder, foruden feedback.</w:t>
            </w:r>
          </w:p>
          <w:p w14:paraId="0DD9DB65" w14:textId="77777777" w:rsidR="001E6D93" w:rsidRDefault="001E6D93" w:rsidP="005A7BE7"/>
          <w:p w14:paraId="79C2793F" w14:textId="77777777" w:rsidR="001E6D93" w:rsidRDefault="001E6D93" w:rsidP="005A7BE7"/>
        </w:tc>
      </w:tr>
    </w:tbl>
    <w:p w14:paraId="3620060C" w14:textId="233C629D" w:rsidR="001E6D93" w:rsidRDefault="0036399F" w:rsidP="0041354E">
      <w:hyperlink w:anchor="Retur" w:history="1">
        <w:r w:rsidR="001E6D93" w:rsidRPr="004E5E22">
          <w:rPr>
            <w:rStyle w:val="Hyperlink"/>
          </w:rPr>
          <w:t>Retur til forside</w:t>
        </w:r>
      </w:hyperlink>
    </w:p>
    <w:p w14:paraId="0594C897" w14:textId="77777777" w:rsidR="00235BD9" w:rsidRDefault="00235BD9"/>
    <w:sectPr w:rsidR="00235BD9" w:rsidSect="00B04C5B">
      <w:headerReference w:type="even" r:id="rId35"/>
      <w:headerReference w:type="default" r:id="rId36"/>
      <w:footerReference w:type="even" r:id="rId37"/>
      <w:footerReference w:type="default" r:id="rId38"/>
      <w:headerReference w:type="first" r:id="rId39"/>
      <w:footerReference w:type="first" r:id="rId40"/>
      <w:pgSz w:w="11906" w:h="16838"/>
      <w:pgMar w:top="1258" w:right="1134" w:bottom="540"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55C08" w14:textId="77777777" w:rsidR="00B04C5B" w:rsidRDefault="00B04C5B">
      <w:r>
        <w:separator/>
      </w:r>
    </w:p>
  </w:endnote>
  <w:endnote w:type="continuationSeparator" w:id="0">
    <w:p w14:paraId="40FED978" w14:textId="77777777" w:rsidR="00B04C5B" w:rsidRDefault="00B0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832C" w14:textId="77777777" w:rsidR="00C55B40" w:rsidRDefault="00C55B4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F7FE" w14:textId="77777777" w:rsidR="00BA68B8" w:rsidRDefault="00BA68B8" w:rsidP="00235BD9">
    <w:pPr>
      <w:pStyle w:val="Sidefod"/>
      <w:jc w:val="right"/>
    </w:pPr>
    <w:r>
      <w:t xml:space="preserve">Side </w:t>
    </w:r>
    <w:r>
      <w:fldChar w:fldCharType="begin"/>
    </w:r>
    <w:r>
      <w:instrText xml:space="preserve"> PAGE </w:instrText>
    </w:r>
    <w:r>
      <w:fldChar w:fldCharType="separate"/>
    </w:r>
    <w:r w:rsidR="00B227CA">
      <w:rPr>
        <w:noProof/>
      </w:rPr>
      <w:t>1</w:t>
    </w:r>
    <w:r>
      <w:fldChar w:fldCharType="end"/>
    </w:r>
    <w:r>
      <w:t xml:space="preserve"> af </w:t>
    </w:r>
    <w:r w:rsidR="00D179F2">
      <w:fldChar w:fldCharType="begin"/>
    </w:r>
    <w:r w:rsidR="00D179F2">
      <w:instrText xml:space="preserve"> NUMPAGES </w:instrText>
    </w:r>
    <w:r w:rsidR="00D179F2">
      <w:fldChar w:fldCharType="separate"/>
    </w:r>
    <w:r w:rsidR="00B227CA">
      <w:rPr>
        <w:noProof/>
      </w:rPr>
      <w:t>1</w:t>
    </w:r>
    <w:r w:rsidR="00D179F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6AF5" w14:textId="77777777" w:rsidR="00C55B40" w:rsidRDefault="00C55B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0910" w14:textId="77777777" w:rsidR="00B04C5B" w:rsidRDefault="00B04C5B">
      <w:r>
        <w:separator/>
      </w:r>
    </w:p>
  </w:footnote>
  <w:footnote w:type="continuationSeparator" w:id="0">
    <w:p w14:paraId="312CCA76" w14:textId="77777777" w:rsidR="00B04C5B" w:rsidRDefault="00B0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A5A4" w14:textId="77777777" w:rsidR="00C55B40" w:rsidRDefault="00C55B4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45FA" w14:textId="043AE1CE" w:rsidR="00BA68B8" w:rsidRPr="00BA68B8" w:rsidRDefault="00EB2031" w:rsidP="00BA68B8">
    <w:pPr>
      <w:pStyle w:val="Sidehoved"/>
      <w:jc w:val="center"/>
      <w:rPr>
        <w:lang w:val="de-DE"/>
      </w:rPr>
    </w:pPr>
    <w:r>
      <w:rPr>
        <w:noProof/>
        <w:lang w:val="de-DE"/>
      </w:rPr>
      <w:drawing>
        <wp:anchor distT="0" distB="0" distL="114300" distR="114300" simplePos="0" relativeHeight="251657728" behindDoc="1" locked="0" layoutInCell="1" allowOverlap="1" wp14:anchorId="0D87C296" wp14:editId="202D4849">
          <wp:simplePos x="0" y="0"/>
          <wp:positionH relativeFrom="column">
            <wp:posOffset>5133340</wp:posOffset>
          </wp:positionH>
          <wp:positionV relativeFrom="paragraph">
            <wp:posOffset>-151130</wp:posOffset>
          </wp:positionV>
          <wp:extent cx="1356360" cy="857250"/>
          <wp:effectExtent l="0" t="0" r="0" b="0"/>
          <wp:wrapTight wrapText="bothSides">
            <wp:wrapPolygon edited="0">
              <wp:start x="0" y="0"/>
              <wp:lineTo x="0" y="21120"/>
              <wp:lineTo x="21236" y="21120"/>
              <wp:lineTo x="21236" y="0"/>
              <wp:lineTo x="0" y="0"/>
            </wp:wrapPolygon>
          </wp:wrapTight>
          <wp:docPr id="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926A" w14:textId="77777777" w:rsidR="00C55B40" w:rsidRDefault="00C55B4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5A30"/>
    <w:multiLevelType w:val="hybridMultilevel"/>
    <w:tmpl w:val="7F1CE1CE"/>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6D0699"/>
    <w:multiLevelType w:val="hybridMultilevel"/>
    <w:tmpl w:val="9C8E9D1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3AA631A6"/>
    <w:multiLevelType w:val="hybridMultilevel"/>
    <w:tmpl w:val="503EB072"/>
    <w:lvl w:ilvl="0" w:tplc="2C423F92">
      <w:start w:val="2022"/>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5826DE"/>
    <w:multiLevelType w:val="hybridMultilevel"/>
    <w:tmpl w:val="46801FCA"/>
    <w:lvl w:ilvl="0" w:tplc="18D4F6AC">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537352948">
    <w:abstractNumId w:val="4"/>
  </w:num>
  <w:num w:numId="2" w16cid:durableId="392192494">
    <w:abstractNumId w:val="2"/>
  </w:num>
  <w:num w:numId="3" w16cid:durableId="885067509">
    <w:abstractNumId w:val="3"/>
  </w:num>
  <w:num w:numId="4" w16cid:durableId="161820502">
    <w:abstractNumId w:val="0"/>
  </w:num>
  <w:num w:numId="5" w16cid:durableId="119500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27D95"/>
    <w:rsid w:val="00031281"/>
    <w:rsid w:val="00053B8B"/>
    <w:rsid w:val="00063934"/>
    <w:rsid w:val="0007120B"/>
    <w:rsid w:val="00075256"/>
    <w:rsid w:val="000865D5"/>
    <w:rsid w:val="00091541"/>
    <w:rsid w:val="000B37BA"/>
    <w:rsid w:val="000B4186"/>
    <w:rsid w:val="000C51B0"/>
    <w:rsid w:val="000E6FB9"/>
    <w:rsid w:val="00102A2C"/>
    <w:rsid w:val="00121B95"/>
    <w:rsid w:val="0014225B"/>
    <w:rsid w:val="00151CBB"/>
    <w:rsid w:val="00155241"/>
    <w:rsid w:val="00187EFC"/>
    <w:rsid w:val="001963DE"/>
    <w:rsid w:val="001A5F7D"/>
    <w:rsid w:val="001A6366"/>
    <w:rsid w:val="001B0D9E"/>
    <w:rsid w:val="001B0EC7"/>
    <w:rsid w:val="001E6D93"/>
    <w:rsid w:val="001F2FE3"/>
    <w:rsid w:val="001F5567"/>
    <w:rsid w:val="00206B15"/>
    <w:rsid w:val="00207A5A"/>
    <w:rsid w:val="00212200"/>
    <w:rsid w:val="00225C42"/>
    <w:rsid w:val="00230C9A"/>
    <w:rsid w:val="002350D7"/>
    <w:rsid w:val="00235BD9"/>
    <w:rsid w:val="002468DF"/>
    <w:rsid w:val="00264007"/>
    <w:rsid w:val="00266176"/>
    <w:rsid w:val="002862B1"/>
    <w:rsid w:val="002B0012"/>
    <w:rsid w:val="002E5342"/>
    <w:rsid w:val="002E6FE0"/>
    <w:rsid w:val="002F5059"/>
    <w:rsid w:val="00307880"/>
    <w:rsid w:val="00332BBA"/>
    <w:rsid w:val="00367316"/>
    <w:rsid w:val="00373574"/>
    <w:rsid w:val="003922F6"/>
    <w:rsid w:val="003961AD"/>
    <w:rsid w:val="00397ED3"/>
    <w:rsid w:val="003C240D"/>
    <w:rsid w:val="003D3BB7"/>
    <w:rsid w:val="003E62A6"/>
    <w:rsid w:val="003F2D0E"/>
    <w:rsid w:val="003F3F0B"/>
    <w:rsid w:val="0041354E"/>
    <w:rsid w:val="004378D6"/>
    <w:rsid w:val="00452279"/>
    <w:rsid w:val="0045484F"/>
    <w:rsid w:val="00487A62"/>
    <w:rsid w:val="004A5154"/>
    <w:rsid w:val="004A5611"/>
    <w:rsid w:val="004B386F"/>
    <w:rsid w:val="004B4443"/>
    <w:rsid w:val="004C7031"/>
    <w:rsid w:val="004E5E22"/>
    <w:rsid w:val="00500AA8"/>
    <w:rsid w:val="00506505"/>
    <w:rsid w:val="00522F68"/>
    <w:rsid w:val="00526302"/>
    <w:rsid w:val="00534AF9"/>
    <w:rsid w:val="005437DE"/>
    <w:rsid w:val="005457D8"/>
    <w:rsid w:val="0055612E"/>
    <w:rsid w:val="00564C63"/>
    <w:rsid w:val="00581840"/>
    <w:rsid w:val="005A0736"/>
    <w:rsid w:val="005A7BE7"/>
    <w:rsid w:val="005C02DF"/>
    <w:rsid w:val="005D7128"/>
    <w:rsid w:val="005E0E26"/>
    <w:rsid w:val="005E1E46"/>
    <w:rsid w:val="00610880"/>
    <w:rsid w:val="006128BC"/>
    <w:rsid w:val="00625633"/>
    <w:rsid w:val="00630E97"/>
    <w:rsid w:val="006524F8"/>
    <w:rsid w:val="00674912"/>
    <w:rsid w:val="006749D4"/>
    <w:rsid w:val="0068099F"/>
    <w:rsid w:val="00690A7B"/>
    <w:rsid w:val="006B5786"/>
    <w:rsid w:val="006C0B3F"/>
    <w:rsid w:val="007104AC"/>
    <w:rsid w:val="00714DB7"/>
    <w:rsid w:val="00722B85"/>
    <w:rsid w:val="00736D67"/>
    <w:rsid w:val="00753268"/>
    <w:rsid w:val="00753363"/>
    <w:rsid w:val="00762C17"/>
    <w:rsid w:val="007669E6"/>
    <w:rsid w:val="00791D42"/>
    <w:rsid w:val="007A37BC"/>
    <w:rsid w:val="007C03E7"/>
    <w:rsid w:val="007C0C0A"/>
    <w:rsid w:val="007C0CB2"/>
    <w:rsid w:val="007D2C7C"/>
    <w:rsid w:val="007D50E8"/>
    <w:rsid w:val="007E2DC8"/>
    <w:rsid w:val="00816EAC"/>
    <w:rsid w:val="00841B82"/>
    <w:rsid w:val="00857DAE"/>
    <w:rsid w:val="00867B17"/>
    <w:rsid w:val="0088438D"/>
    <w:rsid w:val="008A2D6F"/>
    <w:rsid w:val="008A724E"/>
    <w:rsid w:val="008B0B23"/>
    <w:rsid w:val="008B5EBE"/>
    <w:rsid w:val="008B75EF"/>
    <w:rsid w:val="008D37EA"/>
    <w:rsid w:val="008E44C3"/>
    <w:rsid w:val="00904F21"/>
    <w:rsid w:val="00920032"/>
    <w:rsid w:val="00923766"/>
    <w:rsid w:val="0094366B"/>
    <w:rsid w:val="0095152F"/>
    <w:rsid w:val="00996638"/>
    <w:rsid w:val="009A6E29"/>
    <w:rsid w:val="009C1803"/>
    <w:rsid w:val="00A25A45"/>
    <w:rsid w:val="00A75B84"/>
    <w:rsid w:val="00A8063D"/>
    <w:rsid w:val="00A9456E"/>
    <w:rsid w:val="00AA73E7"/>
    <w:rsid w:val="00AA7DCA"/>
    <w:rsid w:val="00AD7424"/>
    <w:rsid w:val="00AD7E2D"/>
    <w:rsid w:val="00AE44DF"/>
    <w:rsid w:val="00AE6FF5"/>
    <w:rsid w:val="00B04C5B"/>
    <w:rsid w:val="00B227CA"/>
    <w:rsid w:val="00B42DC1"/>
    <w:rsid w:val="00B712BB"/>
    <w:rsid w:val="00B806AB"/>
    <w:rsid w:val="00BA68B8"/>
    <w:rsid w:val="00BB22F1"/>
    <w:rsid w:val="00BB3DAD"/>
    <w:rsid w:val="00BC593D"/>
    <w:rsid w:val="00C11D06"/>
    <w:rsid w:val="00C32D6B"/>
    <w:rsid w:val="00C475E2"/>
    <w:rsid w:val="00C52FD9"/>
    <w:rsid w:val="00C55B40"/>
    <w:rsid w:val="00C6212B"/>
    <w:rsid w:val="00C833B8"/>
    <w:rsid w:val="00C95CAC"/>
    <w:rsid w:val="00CB3DEA"/>
    <w:rsid w:val="00CC023E"/>
    <w:rsid w:val="00CC2334"/>
    <w:rsid w:val="00D076C1"/>
    <w:rsid w:val="00D179F2"/>
    <w:rsid w:val="00D22646"/>
    <w:rsid w:val="00D22CDB"/>
    <w:rsid w:val="00D63855"/>
    <w:rsid w:val="00D7668C"/>
    <w:rsid w:val="00D90B71"/>
    <w:rsid w:val="00DD75AD"/>
    <w:rsid w:val="00E11CF0"/>
    <w:rsid w:val="00E2088E"/>
    <w:rsid w:val="00E44024"/>
    <w:rsid w:val="00E91A6A"/>
    <w:rsid w:val="00EA6BD9"/>
    <w:rsid w:val="00EA7833"/>
    <w:rsid w:val="00EB1C94"/>
    <w:rsid w:val="00EB2031"/>
    <w:rsid w:val="00EB6AFC"/>
    <w:rsid w:val="00EE0DDC"/>
    <w:rsid w:val="00EE2762"/>
    <w:rsid w:val="00EE7A0B"/>
    <w:rsid w:val="00F331B0"/>
    <w:rsid w:val="00F34670"/>
    <w:rsid w:val="00F3679A"/>
    <w:rsid w:val="00F77BA5"/>
    <w:rsid w:val="00F80ADB"/>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61DEA"/>
  <w15:chartTrackingRefBased/>
  <w15:docId w15:val="{E45DE99A-55BE-4D73-A9D0-9150D5E7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920032"/>
    <w:pPr>
      <w:tabs>
        <w:tab w:val="center" w:pos="4819"/>
        <w:tab w:val="right" w:pos="9638"/>
      </w:tabs>
    </w:pPr>
  </w:style>
  <w:style w:type="paragraph" w:styleId="Sidefod">
    <w:name w:val="footer"/>
    <w:basedOn w:val="Normal"/>
    <w:link w:val="SidefodTegn"/>
    <w:uiPriority w:val="99"/>
    <w:rsid w:val="00920032"/>
    <w:pPr>
      <w:tabs>
        <w:tab w:val="center" w:pos="4819"/>
        <w:tab w:val="right" w:pos="9638"/>
      </w:tabs>
    </w:pPr>
  </w:style>
  <w:style w:type="character" w:styleId="Hyperlink">
    <w:name w:val="Hyperlink"/>
    <w:uiPriority w:val="99"/>
    <w:rsid w:val="00A9456E"/>
    <w:rPr>
      <w:color w:val="0000FF"/>
      <w:u w:val="single"/>
    </w:rPr>
  </w:style>
  <w:style w:type="character" w:customStyle="1" w:styleId="BesgtHyperlink">
    <w:name w:val="BesøgtHyperlink"/>
    <w:rsid w:val="00EB1C94"/>
    <w:rPr>
      <w:color w:val="800080"/>
      <w:u w:val="single"/>
    </w:rPr>
  </w:style>
  <w:style w:type="character" w:customStyle="1" w:styleId="SidehovedTegn">
    <w:name w:val="Sidehoved Tegn"/>
    <w:link w:val="Sidehoved"/>
    <w:uiPriority w:val="99"/>
    <w:rsid w:val="00BA68B8"/>
    <w:rPr>
      <w:rFonts w:ascii="Garamond" w:hAnsi="Garamond"/>
      <w:sz w:val="24"/>
      <w:szCs w:val="24"/>
    </w:rPr>
  </w:style>
  <w:style w:type="character" w:customStyle="1" w:styleId="SidefodTegn">
    <w:name w:val="Sidefod Tegn"/>
    <w:link w:val="Sidefod"/>
    <w:uiPriority w:val="99"/>
    <w:rsid w:val="00BA68B8"/>
    <w:rPr>
      <w:rFonts w:ascii="Garamond" w:hAnsi="Garamond"/>
      <w:sz w:val="24"/>
      <w:szCs w:val="24"/>
    </w:rPr>
  </w:style>
  <w:style w:type="paragraph" w:styleId="Markeringsbobletekst">
    <w:name w:val="Balloon Text"/>
    <w:basedOn w:val="Normal"/>
    <w:link w:val="MarkeringsbobletekstTegn"/>
    <w:rsid w:val="00BA68B8"/>
    <w:pPr>
      <w:spacing w:line="240" w:lineRule="auto"/>
    </w:pPr>
    <w:rPr>
      <w:rFonts w:ascii="Tahoma" w:hAnsi="Tahoma" w:cs="Tahoma"/>
      <w:sz w:val="16"/>
      <w:szCs w:val="16"/>
    </w:rPr>
  </w:style>
  <w:style w:type="character" w:customStyle="1" w:styleId="MarkeringsbobletekstTegn">
    <w:name w:val="Markeringsbobletekst Tegn"/>
    <w:link w:val="Markeringsbobletekst"/>
    <w:rsid w:val="00BA68B8"/>
    <w:rPr>
      <w:rFonts w:ascii="Tahoma" w:hAnsi="Tahoma" w:cs="Tahoma"/>
      <w:sz w:val="16"/>
      <w:szCs w:val="16"/>
    </w:rPr>
  </w:style>
  <w:style w:type="character" w:styleId="Ulstomtale">
    <w:name w:val="Unresolved Mention"/>
    <w:uiPriority w:val="99"/>
    <w:semiHidden/>
    <w:unhideWhenUsed/>
    <w:rsid w:val="00867B17"/>
    <w:rPr>
      <w:color w:val="605E5C"/>
      <w:shd w:val="clear" w:color="auto" w:fill="E1DFDD"/>
    </w:rPr>
  </w:style>
  <w:style w:type="paragraph" w:styleId="Listeafsnit">
    <w:name w:val="List Paragraph"/>
    <w:basedOn w:val="Normal"/>
    <w:uiPriority w:val="34"/>
    <w:qFormat/>
    <w:rsid w:val="001B0EC7"/>
    <w:pPr>
      <w:ind w:left="1304"/>
    </w:pPr>
  </w:style>
  <w:style w:type="character" w:styleId="BesgtLink">
    <w:name w:val="FollowedHyperlink"/>
    <w:basedOn w:val="Standardskrifttypeiafsnit"/>
    <w:rsid w:val="00526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blembaseredeopgaver.systime.dk/" TargetMode="External"/><Relationship Id="rId18" Type="http://schemas.openxmlformats.org/officeDocument/2006/relationships/hyperlink" Target="https://data.worldbank.org/country/nigeria?view=chart" TargetMode="External"/><Relationship Id="rId26" Type="http://schemas.openxmlformats.org/officeDocument/2006/relationships/hyperlink" Target="https://www.dr.dk/nyheder/viden/klima/regeringen-aabner-afgifter-paa-oksekoed-og-andre-klimabelastende-varer" TargetMode="External"/><Relationship Id="rId39" Type="http://schemas.openxmlformats.org/officeDocument/2006/relationships/header" Target="header3.xml"/><Relationship Id="rId21" Type="http://schemas.openxmlformats.org/officeDocument/2006/relationships/hyperlink" Target="https://apps.infomedia.dk/MedieArkiv/" TargetMode="External"/><Relationship Id="rId34" Type="http://schemas.openxmlformats.org/officeDocument/2006/relationships/hyperlink" Target="https://www.youtube.com/watch?v=Fi7JdkMwQl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atistikbanken.dk/statbank5a/default.asp?w=1280" TargetMode="External"/><Relationship Id="rId20" Type="http://schemas.openxmlformats.org/officeDocument/2006/relationships/hyperlink" Target="https://www.beforetheflood.com/" TargetMode="External"/><Relationship Id="rId29" Type="http://schemas.openxmlformats.org/officeDocument/2006/relationships/hyperlink" Target="https://www.eu.dk/da/fakta-og-tal/medlemslande/eus-histori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t.dk/da/Statistik/temaer/overblik-dansk-oekonomi" TargetMode="External"/><Relationship Id="rId24" Type="http://schemas.openxmlformats.org/officeDocument/2006/relationships/hyperlink" Target="https://www.dr.dk/drtv/se/debatten_-skal-landbruget-fylde-mindre_439193" TargetMode="External"/><Relationship Id="rId32" Type="http://schemas.openxmlformats.org/officeDocument/2006/relationships/hyperlink" Target="https://www.youtube.com/watch?v=97WCzjyY_u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o-b.systime.dk/" TargetMode="External"/><Relationship Id="rId23" Type="http://schemas.openxmlformats.org/officeDocument/2006/relationships/hyperlink" Target="https://www.dr.dk/drtv/se/deadline_-michael-svarers-tre-bud-paa-en-landbrugsafgift_439055" TargetMode="External"/><Relationship Id="rId28" Type="http://schemas.openxmlformats.org/officeDocument/2006/relationships/hyperlink" Target="https://landbrugsavisen.dk/podcast/g%C3%A6melke-g%C3%A5r-i-rette-med-sit-parti-i-sag-om-co2-afgift-p%C3%A5-landbruget?_gl=1*14hj9e1*_up*MQ..&amp;gclid=CjwKCAiAxaCvBhBaEiwAvsLmWBKFcSLv9SzqqE_Rf4HYJ33rcR_cDc2BKBOKiBMHB0XvzDndbFCeOhoCE3YQAvD_" TargetMode="External"/><Relationship Id="rId36" Type="http://schemas.openxmlformats.org/officeDocument/2006/relationships/header" Target="header2.xml"/><Relationship Id="rId10" Type="http://schemas.openxmlformats.org/officeDocument/2006/relationships/hyperlink" Target="https://sites.google.com/view/internationaloekonomi/beregninger-i-international-%C3%B8konomi" TargetMode="External"/><Relationship Id="rId19" Type="http://schemas.openxmlformats.org/officeDocument/2006/relationships/hyperlink" Target="https://mitcfu.dk/mm/player/?copydan=031909071955" TargetMode="External"/><Relationship Id="rId31" Type="http://schemas.openxmlformats.org/officeDocument/2006/relationships/hyperlink" Target="https://www.youtube.com/watch?v=7y0IJQHlEEY" TargetMode="External"/><Relationship Id="rId4" Type="http://schemas.openxmlformats.org/officeDocument/2006/relationships/settings" Target="settings.xml"/><Relationship Id="rId9" Type="http://schemas.openxmlformats.org/officeDocument/2006/relationships/hyperlink" Target="https://kreativ-io.systime.dk/" TargetMode="External"/><Relationship Id="rId14" Type="http://schemas.openxmlformats.org/officeDocument/2006/relationships/hyperlink" Target="https://ioa.systime.dk/" TargetMode="External"/><Relationship Id="rId22" Type="http://schemas.openxmlformats.org/officeDocument/2006/relationships/hyperlink" Target="https://skm.dk/aktuelt/presse-nyheder/pressemeddelelser/ekspertgruppen-praesenterer-tre-modeller-for-en-co2e-afgift-for-landbruget" TargetMode="External"/><Relationship Id="rId27" Type="http://schemas.openxmlformats.org/officeDocument/2006/relationships/hyperlink" Target="https://www.dr.dk/nyheder/viden/klima/afgift-vil-flytte-tusindvis-af-jobs-fra-landbruget-til-andre-erhverv" TargetMode="External"/><Relationship Id="rId30" Type="http://schemas.openxmlformats.org/officeDocument/2006/relationships/hyperlink" Target="https://www.youtube.com/watch?v=7w1_cWH63g4" TargetMode="External"/><Relationship Id="rId35" Type="http://schemas.openxmlformats.org/officeDocument/2006/relationships/header" Target="header1.xml"/><Relationship Id="rId8" Type="http://schemas.openxmlformats.org/officeDocument/2006/relationships/hyperlink" Target="https://samfundsstatistik.ibog.forlagetcolumbus.dk/?id=152" TargetMode="External"/><Relationship Id="rId3" Type="http://schemas.openxmlformats.org/officeDocument/2006/relationships/styles" Target="styles.xml"/><Relationship Id="rId12" Type="http://schemas.openxmlformats.org/officeDocument/2006/relationships/hyperlink" Target="https://www.dst.dk/da/Statistik/emner/oekonomi/nationalregnskab/noegletal-for-nationalregnskabet-bnp" TargetMode="External"/><Relationship Id="rId17" Type="http://schemas.openxmlformats.org/officeDocument/2006/relationships/hyperlink" Target="https://da.tradingeconomics.com/china/consumer-price-index-cpi" TargetMode="External"/><Relationship Id="rId25" Type="http://schemas.openxmlformats.org/officeDocument/2006/relationships/hyperlink" Target="https://www.dr.dk/nyheder/indland/landbrug-foedevarer-gaar-i-rette-med-viceformands-tvivl-om-klimaberegninger" TargetMode="External"/><Relationship Id="rId33" Type="http://schemas.openxmlformats.org/officeDocument/2006/relationships/hyperlink" Target="https://www.youtube.com/watch?v=8ps6yr2IQjA"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A64C-5E5F-4B3D-9807-8D5B417B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2100</Words>
  <Characters>17251</Characters>
  <Application>Microsoft Office Word</Application>
  <DocSecurity>0</DocSecurity>
  <Lines>143</Lines>
  <Paragraphs>38</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19313</CharactersWithSpaces>
  <SharedDoc>false</SharedDoc>
  <HLinks>
    <vt:vector size="150" baseType="variant">
      <vt:variant>
        <vt:i4>1048582</vt:i4>
      </vt:variant>
      <vt:variant>
        <vt:i4>72</vt:i4>
      </vt:variant>
      <vt:variant>
        <vt:i4>0</vt:i4>
      </vt:variant>
      <vt:variant>
        <vt:i4>5</vt:i4>
      </vt:variant>
      <vt:variant>
        <vt:lpwstr/>
      </vt:variant>
      <vt:variant>
        <vt:lpwstr>Retur</vt:lpwstr>
      </vt:variant>
      <vt:variant>
        <vt:i4>7340091</vt:i4>
      </vt:variant>
      <vt:variant>
        <vt:i4>69</vt:i4>
      </vt:variant>
      <vt:variant>
        <vt:i4>0</vt:i4>
      </vt:variant>
      <vt:variant>
        <vt:i4>5</vt:i4>
      </vt:variant>
      <vt:variant>
        <vt:lpwstr>https://www.dr.dk/nyheder/penge/industrien-saetter-slutspurten-ind-plads-til-loenstigninger-paa-fire-procent-aar-i</vt:lpwstr>
      </vt:variant>
      <vt:variant>
        <vt:lpwstr/>
      </vt:variant>
      <vt:variant>
        <vt:i4>7274593</vt:i4>
      </vt:variant>
      <vt:variant>
        <vt:i4>66</vt:i4>
      </vt:variant>
      <vt:variant>
        <vt:i4>0</vt:i4>
      </vt:variant>
      <vt:variant>
        <vt:i4>5</vt:i4>
      </vt:variant>
      <vt:variant>
        <vt:lpwstr>https://www.dr.dk/drtv/episode/explainer_-hvad-er-en-overenskomst_362074</vt:lpwstr>
      </vt:variant>
      <vt:variant>
        <vt:lpwstr/>
      </vt:variant>
      <vt:variant>
        <vt:i4>1966175</vt:i4>
      </vt:variant>
      <vt:variant>
        <vt:i4>63</vt:i4>
      </vt:variant>
      <vt:variant>
        <vt:i4>0</vt:i4>
      </vt:variant>
      <vt:variant>
        <vt:i4>5</vt:i4>
      </vt:variant>
      <vt:variant>
        <vt:lpwstr>https://www.dr.dk/nyheder/penge/slutspillet-om-overenskomsten-er-i-gang-forstaa-hvad-der-sker</vt:lpwstr>
      </vt:variant>
      <vt:variant>
        <vt:lpwstr/>
      </vt:variant>
      <vt:variant>
        <vt:i4>8060987</vt:i4>
      </vt:variant>
      <vt:variant>
        <vt:i4>60</vt:i4>
      </vt:variant>
      <vt:variant>
        <vt:i4>0</vt:i4>
      </vt:variant>
      <vt:variant>
        <vt:i4>5</vt:i4>
      </vt:variant>
      <vt:variant>
        <vt:lpwstr>https://www.nationalbanken.dk/da/presse/pressemoeder/Sider/Pressem%C3%B8de-15.-marts-2023.aspx</vt:lpwstr>
      </vt:variant>
      <vt:variant>
        <vt:lpwstr/>
      </vt:variant>
      <vt:variant>
        <vt:i4>1048582</vt:i4>
      </vt:variant>
      <vt:variant>
        <vt:i4>57</vt:i4>
      </vt:variant>
      <vt:variant>
        <vt:i4>0</vt:i4>
      </vt:variant>
      <vt:variant>
        <vt:i4>5</vt:i4>
      </vt:variant>
      <vt:variant>
        <vt:lpwstr/>
      </vt:variant>
      <vt:variant>
        <vt:lpwstr>Retur</vt:lpwstr>
      </vt:variant>
      <vt:variant>
        <vt:i4>1048582</vt:i4>
      </vt:variant>
      <vt:variant>
        <vt:i4>54</vt:i4>
      </vt:variant>
      <vt:variant>
        <vt:i4>0</vt:i4>
      </vt:variant>
      <vt:variant>
        <vt:i4>5</vt:i4>
      </vt:variant>
      <vt:variant>
        <vt:lpwstr/>
      </vt:variant>
      <vt:variant>
        <vt:lpwstr>Retur</vt:lpwstr>
      </vt:variant>
      <vt:variant>
        <vt:i4>2883686</vt:i4>
      </vt:variant>
      <vt:variant>
        <vt:i4>51</vt:i4>
      </vt:variant>
      <vt:variant>
        <vt:i4>0</vt:i4>
      </vt:variant>
      <vt:variant>
        <vt:i4>5</vt:i4>
      </vt:variant>
      <vt:variant>
        <vt:lpwstr>https://www.youtube.com/watch?v=Fi7JdkMwQlo</vt:lpwstr>
      </vt:variant>
      <vt:variant>
        <vt:lpwstr/>
      </vt:variant>
      <vt:variant>
        <vt:i4>6815806</vt:i4>
      </vt:variant>
      <vt:variant>
        <vt:i4>48</vt:i4>
      </vt:variant>
      <vt:variant>
        <vt:i4>0</vt:i4>
      </vt:variant>
      <vt:variant>
        <vt:i4>5</vt:i4>
      </vt:variant>
      <vt:variant>
        <vt:lpwstr>https://www.youtube.com/watch?v=8ps6yr2IQjA</vt:lpwstr>
      </vt:variant>
      <vt:variant>
        <vt:lpwstr/>
      </vt:variant>
      <vt:variant>
        <vt:i4>7143517</vt:i4>
      </vt:variant>
      <vt:variant>
        <vt:i4>45</vt:i4>
      </vt:variant>
      <vt:variant>
        <vt:i4>0</vt:i4>
      </vt:variant>
      <vt:variant>
        <vt:i4>5</vt:i4>
      </vt:variant>
      <vt:variant>
        <vt:lpwstr>https://www.youtube.com/watch?v=97WCzjyY_u0</vt:lpwstr>
      </vt:variant>
      <vt:variant>
        <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4063344</vt:i4>
      </vt:variant>
      <vt:variant>
        <vt:i4>30</vt:i4>
      </vt:variant>
      <vt:variant>
        <vt:i4>0</vt:i4>
      </vt:variant>
      <vt:variant>
        <vt:i4>5</vt:i4>
      </vt:variant>
      <vt:variant>
        <vt:lpwstr>https://www.youtube.com/watch?v=iOxYbH5XyG8</vt:lpwstr>
      </vt:variant>
      <vt:variant>
        <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7929915</vt:i4>
      </vt:variant>
      <vt:variant>
        <vt:i4>21</vt:i4>
      </vt:variant>
      <vt:variant>
        <vt:i4>0</vt:i4>
      </vt:variant>
      <vt:variant>
        <vt:i4>5</vt:i4>
      </vt:variant>
      <vt:variant>
        <vt:lpwstr>https://www.youtube.com/watch?v=h9pvFdZzpwA</vt:lpwstr>
      </vt:variant>
      <vt:variant>
        <vt:lpwstr/>
      </vt:variant>
      <vt:variant>
        <vt:i4>2162729</vt:i4>
      </vt:variant>
      <vt:variant>
        <vt:i4>18</vt:i4>
      </vt:variant>
      <vt:variant>
        <vt:i4>0</vt:i4>
      </vt:variant>
      <vt:variant>
        <vt:i4>5</vt:i4>
      </vt:variant>
      <vt:variant>
        <vt:lpwstr>https://www.consilium.europa.eu/da/policies/sanctions/restrictive-measures-against-russia-over-ukraine/sanctions-against-russia-explained/</vt:lpwstr>
      </vt:variant>
      <vt:variant>
        <vt:lpwstr/>
      </vt:variant>
      <vt:variant>
        <vt:i4>1048582</vt:i4>
      </vt:variant>
      <vt:variant>
        <vt:i4>15</vt:i4>
      </vt:variant>
      <vt:variant>
        <vt:i4>0</vt:i4>
      </vt:variant>
      <vt:variant>
        <vt:i4>5</vt:i4>
      </vt:variant>
      <vt:variant>
        <vt:lpwstr/>
      </vt:variant>
      <vt:variant>
        <vt:lpwstr>Retur</vt:lpwstr>
      </vt:variant>
      <vt:variant>
        <vt:i4>1048582</vt:i4>
      </vt:variant>
      <vt:variant>
        <vt:i4>12</vt:i4>
      </vt:variant>
      <vt:variant>
        <vt:i4>0</vt:i4>
      </vt:variant>
      <vt:variant>
        <vt:i4>5</vt:i4>
      </vt:variant>
      <vt:variant>
        <vt:lpwstr/>
      </vt:variant>
      <vt:variant>
        <vt:lpwstr>Retur</vt:lpwstr>
      </vt:variant>
      <vt:variant>
        <vt:i4>7733369</vt:i4>
      </vt:variant>
      <vt:variant>
        <vt:i4>9</vt:i4>
      </vt:variant>
      <vt:variant>
        <vt:i4>0</vt:i4>
      </vt:variant>
      <vt:variant>
        <vt:i4>5</vt:i4>
      </vt:variant>
      <vt:variant>
        <vt:lpwstr>https://videnskab.dk/naturvidenskab/hvordan-bliver-klimaet-i-aar-2050/</vt:lpwstr>
      </vt:variant>
      <vt:variant>
        <vt:lpwstr/>
      </vt:variant>
      <vt:variant>
        <vt:i4>1835079</vt:i4>
      </vt:variant>
      <vt:variant>
        <vt:i4>6</vt:i4>
      </vt:variant>
      <vt:variant>
        <vt:i4>0</vt:i4>
      </vt:variant>
      <vt:variant>
        <vt:i4>5</vt:i4>
      </vt:variant>
      <vt:variant>
        <vt:lpwstr>https://videnskab.dk/naturvidenskab/danmark-bedst-i-verden-til-at-overleve-klimaforandringer/</vt:lpwstr>
      </vt:variant>
      <vt:variant>
        <vt:lpwstr/>
      </vt:variant>
      <vt:variant>
        <vt:i4>983063</vt:i4>
      </vt:variant>
      <vt:variant>
        <vt:i4>3</vt:i4>
      </vt:variant>
      <vt:variant>
        <vt:i4>0</vt:i4>
      </vt:variant>
      <vt:variant>
        <vt:i4>5</vt:i4>
      </vt:variant>
      <vt:variant>
        <vt:lpwstr>https://mitcfu.dk/mm/player/?copydan=031909071955</vt:lpwstr>
      </vt:variant>
      <vt:variant>
        <vt:lpwstr/>
      </vt:variant>
      <vt:variant>
        <vt:i4>1048582</vt:i4>
      </vt:variant>
      <vt:variant>
        <vt:i4>0</vt:i4>
      </vt:variant>
      <vt:variant>
        <vt:i4>0</vt:i4>
      </vt:variant>
      <vt:variant>
        <vt:i4>5</vt:i4>
      </vt:variant>
      <vt:variant>
        <vt:lpwstr/>
      </vt:variant>
      <vt:variant>
        <vt:lpwstr>Retur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dc:description/>
  <cp:lastModifiedBy>Jane Bergstrøm Petersen</cp:lastModifiedBy>
  <cp:revision>2</cp:revision>
  <cp:lastPrinted>2023-05-11T09:30:00Z</cp:lastPrinted>
  <dcterms:created xsi:type="dcterms:W3CDTF">2024-05-13T05:45:00Z</dcterms:created>
  <dcterms:modified xsi:type="dcterms:W3CDTF">2024-05-13T05:45:00Z</dcterms:modified>
</cp:coreProperties>
</file>